
<file path=[Content_Types].xml><?xml version="1.0" encoding="utf-8"?>
<Types xmlns="http://schemas.openxmlformats.org/package/2006/content-types">
  <Override PartName="/word/webSettings.xml" ContentType="application/vnd.openxmlformats-officedocument.wordprocessingml.webSettings+xml"/>
  <Override PartName="/word/diagrams/drawing1.xml" ContentType="application/vnd.ms-office.drawingml.diagramDrawing+xml"/>
  <Override PartName="/word/diagrams/colors1.xml" ContentType="application/vnd.openxmlformats-officedocument.drawingml.diagramColors+xml"/>
  <Override PartName="/word/diagrams/data1.xml" ContentType="application/vnd.openxmlformats-officedocument.drawingml.diagramData+xml"/>
  <Override PartName="/word/charts/chart1.xml" ContentType="application/vnd.openxmlformats-officedocument.drawingml.chart+xml"/>
  <Default Extension="png" ContentType="image/png"/>
  <Default Extension="pict" ContentType="image/pict"/>
  <Override PartName="/word/diagrams/layout2.xml" ContentType="application/vnd.openxmlformats-officedocument.drawingml.diagramLayout+xml"/>
  <Override PartName="/word/diagrams/quickStyle2.xml" ContentType="application/vnd.openxmlformats-officedocument.drawingml.diagramStyl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diagrams/drawing2.xml" ContentType="application/vnd.ms-office.drawingml.diagramDrawing+xml"/>
  <Override PartName="/word/diagrams/layout1.xml" ContentType="application/vnd.openxmlformats-officedocument.drawingml.diagramLayout+xml"/>
  <Override PartName="/word/diagrams/colors2.xml" ContentType="application/vnd.openxmlformats-officedocument.drawingml.diagramColors+xml"/>
  <Override PartName="/word/diagrams/quickStyle1.xml" ContentType="application/vnd.openxmlformats-officedocument.drawingml.diagramStyle+xml"/>
  <Override PartName="/word/diagrams/data2.xml" ContentType="application/vnd.openxmlformats-officedocument.drawingml.diagramData+xml"/>
  <Override PartName="/word/settings.xml" ContentType="application/vnd.openxmlformats-officedocument.wordprocessingml.settings+xml"/>
  <Default Extension="bin" ContentType="application/vnd.openxmlformats-officedocument.oleObject"/>
  <Override PartName="/word/styles.xml" ContentType="application/vnd.openxmlformats-officedocument.wordprocessingml.styles+xml"/>
  <Default Extension="jpeg" ContentType="image/jpeg"/>
  <Default Extension="rels" ContentType="application/vnd.openxmlformats-package.relationship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D11BF" w:rsidRDefault="00FD11BF" w:rsidP="00886AC0">
      <w:pPr>
        <w:spacing w:line="360" w:lineRule="auto"/>
        <w:jc w:val="right"/>
        <w:rPr>
          <w:rFonts w:ascii="Times New Roman" w:hAnsi="Times New Roman"/>
        </w:rPr>
      </w:pPr>
    </w:p>
    <w:p w:rsidR="00FD11BF" w:rsidRDefault="00B52905" w:rsidP="00886AC0">
      <w:pPr>
        <w:spacing w:line="360" w:lineRule="auto"/>
        <w:jc w:val="right"/>
        <w:rPr>
          <w:rFonts w:ascii="Times New Roman" w:hAnsi="Times New Roman"/>
        </w:rPr>
      </w:pPr>
      <w:r>
        <w:rPr>
          <w:rFonts w:ascii="Times New Roman" w:hAnsi="Times New Roman"/>
          <w:noProof/>
          <w:lang w:eastAsia="fr-FR"/>
        </w:rPr>
        <w:pict>
          <v:line id="_x0000_s1118" style="position:absolute;left:0;text-align:left;z-index:251662336;mso-wrap-edited:f" from="-54pt,15.3pt" to="486pt,15.3pt" wrapcoords="-60 -2147483648 -90 -2147483648 -90 -2147483648 21750 -2147483648 21780 -2147483648 21750 -2147483648 21660 -2147483648 -60 -2147483648" strokecolor="#4a7ebb" strokeweight="3.5pt">
            <v:fill o:detectmouseclick="t"/>
            <v:shadow on="t" opacity="22938f" mv:blur="38100f" offset="0,2pt"/>
            <v:textbox inset=",7.2pt,,7.2pt"/>
            <w10:wrap type="tight"/>
          </v:line>
        </w:pict>
      </w:r>
    </w:p>
    <w:p w:rsidR="00FD11BF" w:rsidRDefault="00FD11BF" w:rsidP="00886AC0">
      <w:pPr>
        <w:spacing w:line="360" w:lineRule="auto"/>
        <w:jc w:val="right"/>
        <w:rPr>
          <w:rFonts w:ascii="Times New Roman" w:hAnsi="Times New Roman"/>
        </w:rPr>
      </w:pPr>
    </w:p>
    <w:p w:rsidR="00FD47DF" w:rsidRDefault="00FD47DF" w:rsidP="00886AC0">
      <w:pPr>
        <w:spacing w:line="360" w:lineRule="auto"/>
        <w:jc w:val="right"/>
        <w:rPr>
          <w:rFonts w:ascii="Times New Roman" w:hAnsi="Times New Roman"/>
        </w:rPr>
      </w:pPr>
      <w:r>
        <w:rPr>
          <w:rFonts w:ascii="Times New Roman" w:hAnsi="Times New Roman"/>
        </w:rPr>
        <w:t>Approfondissement en Terminale S</w:t>
      </w:r>
    </w:p>
    <w:p w:rsidR="00E10457" w:rsidRDefault="00FD47DF" w:rsidP="00886AC0">
      <w:pPr>
        <w:spacing w:line="360" w:lineRule="auto"/>
        <w:jc w:val="right"/>
        <w:rPr>
          <w:rFonts w:ascii="Times New Roman" w:hAnsi="Times New Roman"/>
        </w:rPr>
      </w:pPr>
      <w:r>
        <w:rPr>
          <w:rFonts w:ascii="Times New Roman" w:hAnsi="Times New Roman"/>
        </w:rPr>
        <w:t>Groupe Mathématiques Liaison Lycée-Université</w:t>
      </w:r>
    </w:p>
    <w:p w:rsidR="00E10457" w:rsidRDefault="00E10457" w:rsidP="00886AC0">
      <w:pPr>
        <w:spacing w:line="360" w:lineRule="auto"/>
        <w:jc w:val="right"/>
        <w:rPr>
          <w:rFonts w:ascii="Times New Roman" w:hAnsi="Times New Roman"/>
        </w:rPr>
      </w:pPr>
    </w:p>
    <w:p w:rsidR="00E10457" w:rsidRDefault="00E10457" w:rsidP="00886AC0">
      <w:pPr>
        <w:spacing w:line="360" w:lineRule="auto"/>
        <w:rPr>
          <w:rFonts w:ascii="Times New Roman" w:hAnsi="Times New Roman"/>
        </w:rPr>
      </w:pPr>
      <w:r w:rsidRPr="00A545A7">
        <w:rPr>
          <w:rFonts w:ascii="Times New Roman" w:hAnsi="Times New Roman"/>
          <w:b/>
          <w:sz w:val="28"/>
        </w:rPr>
        <w:t>Suites, fonction exponentielle et traitement des tumeurs</w:t>
      </w:r>
    </w:p>
    <w:p w:rsidR="00A545A7" w:rsidRDefault="00A545A7" w:rsidP="00886AC0">
      <w:pPr>
        <w:spacing w:line="360" w:lineRule="auto"/>
        <w:rPr>
          <w:rFonts w:ascii="Times New Roman" w:hAnsi="Times New Roman"/>
        </w:rPr>
      </w:pPr>
    </w:p>
    <w:p w:rsidR="00E10457" w:rsidRDefault="00E10457" w:rsidP="00886AC0">
      <w:pPr>
        <w:spacing w:line="360" w:lineRule="auto"/>
        <w:rPr>
          <w:rFonts w:ascii="Times New Roman" w:hAnsi="Times New Roman"/>
        </w:rPr>
      </w:pPr>
      <w:r w:rsidRPr="00886AC0">
        <w:rPr>
          <w:rFonts w:ascii="Times New Roman" w:hAnsi="Times New Roman"/>
          <w:i/>
        </w:rPr>
        <w:t>Discipline m</w:t>
      </w:r>
      <w:r w:rsidR="00A545A7" w:rsidRPr="00886AC0">
        <w:rPr>
          <w:rFonts w:ascii="Times New Roman" w:hAnsi="Times New Roman"/>
          <w:i/>
        </w:rPr>
        <w:t>ises en jeu :</w:t>
      </w:r>
      <w:r w:rsidR="00A545A7">
        <w:rPr>
          <w:rFonts w:ascii="Times New Roman" w:hAnsi="Times New Roman"/>
        </w:rPr>
        <w:t xml:space="preserve"> Mathématiques et Sciences de la Vie et de la T</w:t>
      </w:r>
      <w:r>
        <w:rPr>
          <w:rFonts w:ascii="Times New Roman" w:hAnsi="Times New Roman"/>
        </w:rPr>
        <w:t>erre</w:t>
      </w:r>
    </w:p>
    <w:p w:rsidR="00A545A7" w:rsidRDefault="00E10457" w:rsidP="00886AC0">
      <w:pPr>
        <w:spacing w:line="360" w:lineRule="auto"/>
        <w:rPr>
          <w:rFonts w:ascii="Times New Roman" w:hAnsi="Times New Roman"/>
        </w:rPr>
      </w:pPr>
      <w:r w:rsidRPr="00886AC0">
        <w:rPr>
          <w:rFonts w:ascii="Times New Roman" w:hAnsi="Times New Roman"/>
          <w:i/>
        </w:rPr>
        <w:t>Objectifs :</w:t>
      </w:r>
      <w:r>
        <w:rPr>
          <w:rFonts w:ascii="Times New Roman" w:hAnsi="Times New Roman"/>
        </w:rPr>
        <w:t xml:space="preserve"> </w:t>
      </w:r>
      <w:r w:rsidR="00A545A7">
        <w:rPr>
          <w:rFonts w:ascii="Times New Roman" w:hAnsi="Times New Roman"/>
        </w:rPr>
        <w:t>Mod</w:t>
      </w:r>
      <w:r w:rsidR="00493E0F">
        <w:rPr>
          <w:rFonts w:ascii="Times New Roman" w:hAnsi="Times New Roman"/>
        </w:rPr>
        <w:t>éliser l’évolution d’une tumeur.</w:t>
      </w:r>
    </w:p>
    <w:p w:rsidR="00A545A7" w:rsidRDefault="00E10457" w:rsidP="00886AC0">
      <w:pPr>
        <w:spacing w:line="360" w:lineRule="auto"/>
        <w:jc w:val="both"/>
        <w:rPr>
          <w:rFonts w:ascii="Times New Roman" w:hAnsi="Times New Roman"/>
        </w:rPr>
      </w:pPr>
      <w:r w:rsidRPr="00886AC0">
        <w:rPr>
          <w:rFonts w:ascii="Times New Roman" w:hAnsi="Times New Roman"/>
          <w:i/>
        </w:rPr>
        <w:t>Mise en place :</w:t>
      </w:r>
      <w:r>
        <w:rPr>
          <w:rFonts w:ascii="Times New Roman" w:hAnsi="Times New Roman"/>
        </w:rPr>
        <w:t xml:space="preserve"> </w:t>
      </w:r>
      <w:r w:rsidR="00A545A7">
        <w:rPr>
          <w:rFonts w:ascii="Times New Roman" w:hAnsi="Times New Roman"/>
        </w:rPr>
        <w:t>Travail de recherche en groupe ou individuel en salle informatique (plusieurs séances sur l’année)</w:t>
      </w:r>
    </w:p>
    <w:p w:rsidR="00A545A7" w:rsidRDefault="00A545A7" w:rsidP="00886AC0">
      <w:pPr>
        <w:spacing w:line="360" w:lineRule="auto"/>
        <w:jc w:val="both"/>
        <w:rPr>
          <w:rFonts w:ascii="Times New Roman" w:hAnsi="Times New Roman"/>
        </w:rPr>
      </w:pPr>
    </w:p>
    <w:p w:rsidR="00FD11BF" w:rsidRDefault="00A545A7" w:rsidP="00886AC0">
      <w:pPr>
        <w:spacing w:line="360" w:lineRule="auto"/>
        <w:jc w:val="both"/>
        <w:rPr>
          <w:rFonts w:ascii="Times New Roman" w:hAnsi="Times New Roman"/>
        </w:rPr>
      </w:pPr>
      <w:r w:rsidRPr="00886AC0">
        <w:rPr>
          <w:rFonts w:ascii="Times New Roman" w:hAnsi="Times New Roman"/>
          <w:i/>
        </w:rPr>
        <w:t>Contenu :</w:t>
      </w:r>
      <w:r>
        <w:rPr>
          <w:rFonts w:ascii="Times New Roman" w:hAnsi="Times New Roman"/>
        </w:rPr>
        <w:t xml:space="preserve"> </w:t>
      </w:r>
      <w:r w:rsidRPr="00153CA1">
        <w:rPr>
          <w:rFonts w:ascii="Times New Roman" w:hAnsi="Times New Roman"/>
        </w:rPr>
        <w:t xml:space="preserve">Les </w:t>
      </w:r>
      <w:r>
        <w:rPr>
          <w:rFonts w:ascii="Times New Roman" w:hAnsi="Times New Roman"/>
        </w:rPr>
        <w:t xml:space="preserve">deux premières </w:t>
      </w:r>
      <w:r w:rsidRPr="00153CA1">
        <w:rPr>
          <w:rFonts w:ascii="Times New Roman" w:hAnsi="Times New Roman"/>
        </w:rPr>
        <w:t>activités sont très largement inspirées des documents écrits par Dominique Bartolosi (Université Paul Cézanne à Marseille) dans le cadre des stages Hippocampes.</w:t>
      </w:r>
      <w:r>
        <w:rPr>
          <w:rFonts w:ascii="Times New Roman" w:hAnsi="Times New Roman"/>
        </w:rPr>
        <w:t xml:space="preserve"> </w:t>
      </w:r>
      <w:r w:rsidR="00493E0F">
        <w:rPr>
          <w:rFonts w:ascii="Times New Roman" w:hAnsi="Times New Roman"/>
        </w:rPr>
        <w:t xml:space="preserve">La première </w:t>
      </w:r>
      <w:r w:rsidR="00886AC0">
        <w:rPr>
          <w:rFonts w:ascii="Times New Roman" w:hAnsi="Times New Roman"/>
        </w:rPr>
        <w:t>modélise</w:t>
      </w:r>
      <w:r w:rsidR="00493E0F">
        <w:rPr>
          <w:rFonts w:ascii="Times New Roman" w:hAnsi="Times New Roman"/>
        </w:rPr>
        <w:t xml:space="preserve"> la croissance d’une tumeur par une suite géométrique. La seconde étudie l’impact sur la croissance de la tumeur d’un traitement par chimiothérapie. </w:t>
      </w:r>
      <w:r>
        <w:rPr>
          <w:rFonts w:ascii="Times New Roman" w:hAnsi="Times New Roman"/>
        </w:rPr>
        <w:t xml:space="preserve">La troisième </w:t>
      </w:r>
      <w:r w:rsidR="00886AC0">
        <w:rPr>
          <w:rFonts w:ascii="Times New Roman" w:hAnsi="Times New Roman"/>
        </w:rPr>
        <w:t xml:space="preserve">activité propose de travailler sur les propriétés de la courbe de Gompertz et de chercher les constantes permettant de l’adapter à la croissance tumorale. </w:t>
      </w:r>
    </w:p>
    <w:p w:rsidR="00FD11BF" w:rsidRDefault="00FD11BF" w:rsidP="00886AC0">
      <w:pPr>
        <w:spacing w:line="360" w:lineRule="auto"/>
        <w:jc w:val="both"/>
        <w:rPr>
          <w:rFonts w:ascii="Times New Roman" w:hAnsi="Times New Roman"/>
        </w:rPr>
      </w:pPr>
    </w:p>
    <w:p w:rsidR="00886AC0" w:rsidRDefault="00B52905" w:rsidP="00886AC0">
      <w:pPr>
        <w:spacing w:line="360" w:lineRule="auto"/>
        <w:jc w:val="both"/>
        <w:rPr>
          <w:rFonts w:ascii="Times New Roman" w:hAnsi="Times New Roman"/>
        </w:rPr>
      </w:pPr>
      <w:r>
        <w:rPr>
          <w:rFonts w:ascii="Times New Roman" w:hAnsi="Times New Roman"/>
          <w:noProof/>
          <w:lang w:eastAsia="fr-FR"/>
        </w:rPr>
        <w:pict>
          <v:line id="_x0000_s1117" style="position:absolute;left:0;text-align:left;z-index:251661312;mso-wrap-edited:f" from="-54pt,7.4pt" to="7in,7.4pt" wrapcoords="-58 -2147483648 -87 -2147483648 -87 -2147483648 21745 -2147483648 21774 -2147483648 21745 -2147483648 21658 -2147483648 -58 -2147483648" strokecolor="#4a7ebb" strokeweight="3.5pt">
            <v:fill o:detectmouseclick="t"/>
            <v:shadow on="t" opacity="22938f" mv:blur="38100f" offset="0,2pt"/>
            <v:textbox inset=",7.2pt,,7.2pt"/>
            <w10:wrap type="tight"/>
          </v:line>
        </w:pict>
      </w:r>
    </w:p>
    <w:p w:rsidR="00A545A7" w:rsidRPr="00153CA1" w:rsidRDefault="00A545A7" w:rsidP="00A545A7">
      <w:pPr>
        <w:jc w:val="both"/>
        <w:rPr>
          <w:rFonts w:ascii="Times New Roman" w:hAnsi="Times New Roman"/>
        </w:rPr>
      </w:pPr>
    </w:p>
    <w:p w:rsidR="00A545A7" w:rsidRDefault="00A545A7" w:rsidP="00E10457">
      <w:pPr>
        <w:jc w:val="both"/>
        <w:rPr>
          <w:rFonts w:ascii="Times New Roman" w:hAnsi="Times New Roman"/>
        </w:rPr>
      </w:pPr>
    </w:p>
    <w:p w:rsidR="00047300" w:rsidRPr="00047300" w:rsidRDefault="00047300" w:rsidP="00FD47DF">
      <w:pPr>
        <w:jc w:val="right"/>
        <w:rPr>
          <w:rFonts w:ascii="Times New Roman" w:hAnsi="Times New Roman"/>
          <w:b/>
          <w:sz w:val="28"/>
        </w:rPr>
      </w:pPr>
      <w:r>
        <w:rPr>
          <w:rFonts w:ascii="Times New Roman" w:hAnsi="Times New Roman"/>
        </w:rPr>
        <w:br w:type="page"/>
      </w:r>
    </w:p>
    <w:p w:rsidR="007C29F1" w:rsidRPr="00047300" w:rsidRDefault="00047300" w:rsidP="00047300">
      <w:pPr>
        <w:pBdr>
          <w:top w:val="single" w:sz="4" w:space="1" w:color="auto"/>
          <w:left w:val="single" w:sz="4" w:space="4" w:color="auto"/>
          <w:bottom w:val="single" w:sz="4" w:space="1" w:color="auto"/>
          <w:right w:val="single" w:sz="4" w:space="4" w:color="auto"/>
        </w:pBdr>
        <w:jc w:val="center"/>
        <w:rPr>
          <w:rFonts w:ascii="Times New Roman" w:hAnsi="Times New Roman"/>
          <w:b/>
          <w:sz w:val="28"/>
        </w:rPr>
      </w:pPr>
      <w:r w:rsidRPr="00047300">
        <w:rPr>
          <w:rFonts w:ascii="Times New Roman" w:hAnsi="Times New Roman"/>
          <w:b/>
          <w:sz w:val="28"/>
        </w:rPr>
        <w:t>Activité 1 : Evolution de la taille d’une tumeur cancéreuse</w:t>
      </w:r>
    </w:p>
    <w:p w:rsidR="00047300" w:rsidRDefault="00047300" w:rsidP="007C29F1">
      <w:pPr>
        <w:rPr>
          <w:rFonts w:ascii="Times New Roman" w:hAnsi="Times New Roman"/>
        </w:rPr>
      </w:pPr>
    </w:p>
    <w:p w:rsidR="007C29F1" w:rsidRPr="00153CA1" w:rsidRDefault="007C29F1" w:rsidP="0073025B">
      <w:pPr>
        <w:jc w:val="both"/>
        <w:rPr>
          <w:rFonts w:ascii="Times New Roman" w:hAnsi="Times New Roman"/>
        </w:rPr>
      </w:pPr>
      <w:r w:rsidRPr="00153CA1">
        <w:rPr>
          <w:rFonts w:ascii="Times New Roman" w:hAnsi="Times New Roman"/>
        </w:rPr>
        <w:t>Tout cancer débute par une cellule cancéreuse. Au cours du temps</w:t>
      </w:r>
      <w:r w:rsidR="00C63459">
        <w:rPr>
          <w:rFonts w:ascii="Times New Roman" w:hAnsi="Times New Roman"/>
        </w:rPr>
        <w:t>,</w:t>
      </w:r>
      <w:r w:rsidRPr="00153CA1">
        <w:rPr>
          <w:rFonts w:ascii="Times New Roman" w:hAnsi="Times New Roman"/>
        </w:rPr>
        <w:t xml:space="preserve"> cette cellule va produire un ensemble de cellules filles appelées tumeur. On observe que le temps de doublement T</w:t>
      </w:r>
      <w:r w:rsidR="00020BF1">
        <w:rPr>
          <w:rFonts w:ascii="Times New Roman" w:hAnsi="Times New Roman"/>
        </w:rPr>
        <w:t xml:space="preserve"> d’une tumeur cancéreuse (c’est-à-</w:t>
      </w:r>
      <w:r w:rsidRPr="00153CA1">
        <w:rPr>
          <w:rFonts w:ascii="Times New Roman" w:hAnsi="Times New Roman"/>
        </w:rPr>
        <w:t>dire le temps mis par une tumeur pour d</w:t>
      </w:r>
      <w:r w:rsidR="00020BF1">
        <w:rPr>
          <w:rFonts w:ascii="Times New Roman" w:hAnsi="Times New Roman"/>
        </w:rPr>
        <w:t xml:space="preserve">oubler son nombre de cellules) </w:t>
      </w:r>
      <w:r w:rsidRPr="00153CA1">
        <w:rPr>
          <w:rFonts w:ascii="Times New Roman" w:hAnsi="Times New Roman"/>
        </w:rPr>
        <w:t xml:space="preserve">est sensiblement constant et dépend du type de cancer. </w:t>
      </w:r>
    </w:p>
    <w:p w:rsidR="007C29F1" w:rsidRPr="00153CA1" w:rsidRDefault="007C29F1" w:rsidP="007C29F1">
      <w:pPr>
        <w:rPr>
          <w:rFonts w:ascii="Times New Roman" w:hAnsi="Times New Roman"/>
        </w:rPr>
      </w:pPr>
      <w:r w:rsidRPr="00153CA1">
        <w:rPr>
          <w:rFonts w:ascii="Times New Roman" w:hAnsi="Times New Roman"/>
        </w:rPr>
        <w:t>Par exemple, pour le cancer du sein T = 14 semaines ( T est appelée période).</w:t>
      </w:r>
    </w:p>
    <w:p w:rsidR="007C29F1" w:rsidRPr="00153CA1" w:rsidRDefault="007C29F1" w:rsidP="007C29F1">
      <w:pPr>
        <w:pStyle w:val="Paragraphedeliste"/>
        <w:numPr>
          <w:ilvl w:val="0"/>
          <w:numId w:val="1"/>
        </w:numPr>
        <w:rPr>
          <w:lang w:val="fr-FR"/>
        </w:rPr>
      </w:pPr>
      <w:r w:rsidRPr="00153CA1">
        <w:rPr>
          <w:lang w:val="fr-FR"/>
        </w:rPr>
        <w:t>A l’aide d’un tableur, réaliser et compléter la feuille de calcul suivante :</w:t>
      </w:r>
    </w:p>
    <w:p w:rsidR="007C29F1" w:rsidRPr="00153CA1" w:rsidRDefault="007C29F1" w:rsidP="007C29F1">
      <w:pPr>
        <w:pStyle w:val="Paragraphedeliste"/>
        <w:rPr>
          <w:lang w:val="fr-FR"/>
        </w:rPr>
      </w:pPr>
      <w:r w:rsidRPr="00153CA1">
        <w:rPr>
          <w:noProof/>
          <w:lang w:val="fr-FR"/>
        </w:rPr>
        <w:drawing>
          <wp:inline distT="0" distB="0" distL="0" distR="0">
            <wp:extent cx="3173095" cy="957915"/>
            <wp:effectExtent l="25400" t="0" r="1905" b="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a:srcRect/>
                    <a:stretch>
                      <a:fillRect/>
                    </a:stretch>
                  </pic:blipFill>
                  <pic:spPr bwMode="auto">
                    <a:xfrm>
                      <a:off x="0" y="0"/>
                      <a:ext cx="3181474" cy="960444"/>
                    </a:xfrm>
                    <a:prstGeom prst="rect">
                      <a:avLst/>
                    </a:prstGeom>
                    <a:noFill/>
                    <a:ln w="9525">
                      <a:noFill/>
                      <a:miter lim="800000"/>
                      <a:headEnd/>
                      <a:tailEnd/>
                    </a:ln>
                  </pic:spPr>
                </pic:pic>
              </a:graphicData>
            </a:graphic>
          </wp:inline>
        </w:drawing>
      </w:r>
    </w:p>
    <w:p w:rsidR="007C29F1" w:rsidRPr="00153CA1" w:rsidRDefault="007C29F1" w:rsidP="007C29F1">
      <w:pPr>
        <w:pStyle w:val="Paragraphedeliste"/>
        <w:rPr>
          <w:lang w:val="fr-FR"/>
        </w:rPr>
      </w:pPr>
      <w:r w:rsidRPr="00153CA1">
        <w:rPr>
          <w:lang w:val="fr-FR"/>
        </w:rPr>
        <w:t xml:space="preserve">Quelle formule faut-il entrer dans la cellule B3 et recopier vers le bas ? </w:t>
      </w:r>
    </w:p>
    <w:p w:rsidR="007C29F1" w:rsidRPr="00153CA1" w:rsidRDefault="007C29F1" w:rsidP="007C29F1">
      <w:pPr>
        <w:pStyle w:val="Paragraphedeliste"/>
        <w:numPr>
          <w:ilvl w:val="0"/>
          <w:numId w:val="1"/>
        </w:numPr>
        <w:rPr>
          <w:lang w:val="fr-FR"/>
        </w:rPr>
      </w:pPr>
      <w:r w:rsidRPr="00153CA1">
        <w:rPr>
          <w:lang w:val="fr-FR"/>
        </w:rPr>
        <w:t xml:space="preserve">Pour tout entier naturel </w:t>
      </w:r>
      <w:r w:rsidRPr="00153CA1">
        <w:rPr>
          <w:i/>
          <w:lang w:val="fr-FR"/>
        </w:rPr>
        <w:t>n</w:t>
      </w:r>
      <w:r w:rsidRPr="00153CA1">
        <w:rPr>
          <w:lang w:val="fr-FR"/>
        </w:rPr>
        <w:t xml:space="preserve">, on note </w:t>
      </w:r>
      <w:r w:rsidR="00B52905" w:rsidRPr="00B52905">
        <w:rPr>
          <w:position w:val="-8"/>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pt;height:14pt">
            <v:imagedata r:id="rId7" r:pict="rId8" o:title=""/>
          </v:shape>
        </w:pict>
      </w:r>
      <w:r w:rsidRPr="00153CA1">
        <w:rPr>
          <w:lang w:val="fr-FR"/>
        </w:rPr>
        <w:t xml:space="preserve">le nombre de cellules cancéreuses au bout de </w:t>
      </w:r>
      <w:r w:rsidRPr="00153CA1">
        <w:rPr>
          <w:i/>
          <w:lang w:val="fr-FR"/>
        </w:rPr>
        <w:t>n</w:t>
      </w:r>
      <w:r w:rsidRPr="00153CA1">
        <w:rPr>
          <w:lang w:val="fr-FR"/>
        </w:rPr>
        <w:t xml:space="preserve"> périodes après la naissance de la première cellule cancéreuse. On a donc </w:t>
      </w:r>
      <w:r w:rsidR="00B52905" w:rsidRPr="00B52905">
        <w:rPr>
          <w:position w:val="-8"/>
          <w:lang w:val="fr-FR"/>
        </w:rPr>
        <w:pict>
          <v:shape id="_x0000_i1026" type="#_x0000_t75" style="width:29pt;height:14pt">
            <v:imagedata r:id="rId9" r:pict="rId10" o:title=""/>
          </v:shape>
        </w:pict>
      </w:r>
      <w:r w:rsidRPr="00153CA1">
        <w:rPr>
          <w:lang w:val="fr-FR"/>
        </w:rPr>
        <w:t>.</w:t>
      </w:r>
    </w:p>
    <w:p w:rsidR="007C29F1" w:rsidRPr="00153CA1" w:rsidRDefault="007C29F1" w:rsidP="007C29F1">
      <w:pPr>
        <w:pStyle w:val="Paragraphedeliste"/>
        <w:rPr>
          <w:lang w:val="fr-FR"/>
        </w:rPr>
      </w:pPr>
      <w:r w:rsidRPr="00153CA1">
        <w:rPr>
          <w:lang w:val="fr-FR"/>
        </w:rPr>
        <w:t xml:space="preserve">Calculer </w:t>
      </w:r>
      <w:r w:rsidR="00B52905" w:rsidRPr="00B52905">
        <w:rPr>
          <w:position w:val="-8"/>
          <w:lang w:val="fr-FR"/>
        </w:rPr>
        <w:pict>
          <v:shape id="_x0000_i1027" type="#_x0000_t75" style="width:11pt;height:14pt">
            <v:imagedata r:id="rId11" r:pict="rId12" o:title=""/>
          </v:shape>
        </w:pict>
      </w:r>
      <w:r w:rsidRPr="00153CA1">
        <w:rPr>
          <w:lang w:val="fr-FR"/>
        </w:rPr>
        <w:t xml:space="preserve">; </w:t>
      </w:r>
      <w:r w:rsidR="00B52905" w:rsidRPr="00B52905">
        <w:rPr>
          <w:position w:val="-8"/>
          <w:lang w:val="fr-FR"/>
        </w:rPr>
        <w:pict>
          <v:shape id="_x0000_i1028" type="#_x0000_t75" style="width:12pt;height:14pt">
            <v:imagedata r:id="rId13" r:pict="rId14" o:title=""/>
          </v:shape>
        </w:pict>
      </w:r>
      <w:r w:rsidRPr="00153CA1">
        <w:rPr>
          <w:lang w:val="fr-FR"/>
        </w:rPr>
        <w:t xml:space="preserve">; </w:t>
      </w:r>
      <w:r w:rsidR="00B52905" w:rsidRPr="00B52905">
        <w:rPr>
          <w:position w:val="-8"/>
          <w:lang w:val="fr-FR"/>
        </w:rPr>
        <w:pict>
          <v:shape id="_x0000_i1029" type="#_x0000_t75" style="width:12pt;height:14pt">
            <v:imagedata r:id="rId15" r:pict="rId16" o:title=""/>
          </v:shape>
        </w:pict>
      </w:r>
      <w:r w:rsidRPr="00153CA1">
        <w:rPr>
          <w:lang w:val="fr-FR"/>
        </w:rPr>
        <w:t xml:space="preserve"> et </w:t>
      </w:r>
      <w:r w:rsidR="00B52905" w:rsidRPr="00B52905">
        <w:rPr>
          <w:position w:val="-8"/>
          <w:lang w:val="fr-FR"/>
        </w:rPr>
        <w:pict>
          <v:shape id="_x0000_i1030" type="#_x0000_t75" style="width:13pt;height:14pt">
            <v:imagedata r:id="rId17" r:pict="rId18" o:title=""/>
          </v:shape>
        </w:pict>
      </w:r>
      <w:r w:rsidRPr="00153CA1">
        <w:rPr>
          <w:lang w:val="fr-FR"/>
        </w:rPr>
        <w:t>.</w:t>
      </w:r>
    </w:p>
    <w:p w:rsidR="007C29F1" w:rsidRPr="00153CA1" w:rsidRDefault="007C29F1" w:rsidP="007C29F1">
      <w:pPr>
        <w:pStyle w:val="Paragraphedeliste"/>
        <w:rPr>
          <w:lang w:val="fr-FR"/>
        </w:rPr>
      </w:pPr>
      <w:r w:rsidRPr="00153CA1">
        <w:rPr>
          <w:lang w:val="fr-FR"/>
        </w:rPr>
        <w:t xml:space="preserve">Exprimer </w:t>
      </w:r>
      <w:r w:rsidR="00B52905" w:rsidRPr="00B52905">
        <w:rPr>
          <w:position w:val="-8"/>
          <w:lang w:val="fr-FR"/>
        </w:rPr>
        <w:pict>
          <v:shape id="_x0000_i1031" type="#_x0000_t75" style="width:20pt;height:14pt">
            <v:imagedata r:id="rId19" r:pict="rId20" o:title=""/>
          </v:shape>
        </w:pict>
      </w:r>
      <w:r w:rsidRPr="00153CA1">
        <w:rPr>
          <w:lang w:val="fr-FR"/>
        </w:rPr>
        <w:t xml:space="preserve"> en fonction de </w:t>
      </w:r>
      <w:r w:rsidR="00B52905" w:rsidRPr="00B52905">
        <w:rPr>
          <w:position w:val="-8"/>
          <w:lang w:val="fr-FR"/>
        </w:rPr>
        <w:pict>
          <v:shape id="_x0000_i1032" type="#_x0000_t75" style="width:13pt;height:14pt">
            <v:imagedata r:id="rId21" r:pict="rId22" o:title=""/>
          </v:shape>
        </w:pict>
      </w:r>
      <w:r w:rsidRPr="00153CA1">
        <w:rPr>
          <w:lang w:val="fr-FR"/>
        </w:rPr>
        <w:t xml:space="preserve"> puis exprimer </w:t>
      </w:r>
      <w:r w:rsidR="00B52905" w:rsidRPr="00B52905">
        <w:rPr>
          <w:position w:val="-8"/>
          <w:lang w:val="fr-FR"/>
        </w:rPr>
        <w:pict>
          <v:shape id="_x0000_i1033" type="#_x0000_t75" style="width:13pt;height:14pt">
            <v:imagedata r:id="rId23" r:pict="rId24" o:title=""/>
          </v:shape>
        </w:pict>
      </w:r>
      <w:r w:rsidRPr="00153CA1">
        <w:rPr>
          <w:lang w:val="fr-FR"/>
        </w:rPr>
        <w:t xml:space="preserve"> en fonction de </w:t>
      </w:r>
      <w:r w:rsidR="00B52905" w:rsidRPr="00B52905">
        <w:rPr>
          <w:position w:val="-2"/>
          <w:lang w:val="fr-FR"/>
        </w:rPr>
        <w:pict>
          <v:shape id="_x0000_i1034" type="#_x0000_t75" style="width:9pt;height:8pt">
            <v:imagedata r:id="rId25" r:pict="rId26" o:title=""/>
          </v:shape>
        </w:pict>
      </w:r>
      <w:r w:rsidRPr="00153CA1">
        <w:rPr>
          <w:lang w:val="fr-FR"/>
        </w:rPr>
        <w:t>.</w:t>
      </w:r>
    </w:p>
    <w:p w:rsidR="007C29F1" w:rsidRPr="00153CA1" w:rsidRDefault="007C29F1" w:rsidP="007C29F1">
      <w:pPr>
        <w:pStyle w:val="Paragraphedeliste"/>
        <w:numPr>
          <w:ilvl w:val="0"/>
          <w:numId w:val="1"/>
        </w:numPr>
        <w:rPr>
          <w:lang w:val="fr-FR"/>
        </w:rPr>
      </w:pPr>
      <w:r w:rsidRPr="00153CA1">
        <w:rPr>
          <w:lang w:val="fr-FR"/>
        </w:rPr>
        <w:t>Actuellement</w:t>
      </w:r>
      <w:r w:rsidR="00020BF1">
        <w:rPr>
          <w:lang w:val="fr-FR"/>
        </w:rPr>
        <w:t>,</w:t>
      </w:r>
      <w:r w:rsidRPr="00153CA1">
        <w:rPr>
          <w:lang w:val="fr-FR"/>
        </w:rPr>
        <w:t xml:space="preserve"> la plus petite tumeur détectable est constituée de </w:t>
      </w:r>
      <w:r w:rsidR="00B52905" w:rsidRPr="00B52905">
        <w:rPr>
          <w:position w:val="-2"/>
          <w:lang w:val="fr-FR"/>
        </w:rPr>
        <w:pict>
          <v:shape id="_x0000_i1035" type="#_x0000_t75" style="width:17pt;height:13pt">
            <v:imagedata r:id="rId27" r:pict="rId28" o:title=""/>
          </v:shape>
        </w:pict>
      </w:r>
      <w:r w:rsidRPr="00153CA1">
        <w:rPr>
          <w:lang w:val="fr-FR"/>
        </w:rPr>
        <w:t xml:space="preserve"> cellules, ce qui correspond à peu près à une tumeur de masse 1 g. Si on découvre une tumeur aujourd’hui ayant </w:t>
      </w:r>
      <w:r w:rsidR="00B52905" w:rsidRPr="00B52905">
        <w:rPr>
          <w:position w:val="-2"/>
          <w:lang w:val="fr-FR"/>
        </w:rPr>
        <w:pict>
          <v:shape id="_x0000_i1036" type="#_x0000_t75" style="width:17pt;height:13pt">
            <v:imagedata r:id="rId29" r:pict="rId30" o:title=""/>
          </v:shape>
        </w:pict>
      </w:r>
      <w:r w:rsidRPr="00153CA1">
        <w:rPr>
          <w:lang w:val="fr-FR"/>
        </w:rPr>
        <w:t xml:space="preserve"> cellules, peut-on savoir quand est apparue la première cellule cancéreuse ?</w:t>
      </w:r>
    </w:p>
    <w:p w:rsidR="007C29F1" w:rsidRPr="00153CA1" w:rsidRDefault="007C29F1" w:rsidP="007C29F1">
      <w:pPr>
        <w:pStyle w:val="Paragraphedeliste"/>
        <w:rPr>
          <w:lang w:val="fr-FR"/>
        </w:rPr>
      </w:pPr>
      <w:r w:rsidRPr="00153CA1">
        <w:rPr>
          <w:lang w:val="fr-FR"/>
        </w:rPr>
        <w:t xml:space="preserve">A l’aide des deux </w:t>
      </w:r>
      <w:r w:rsidR="00FC396F" w:rsidRPr="00153CA1">
        <w:rPr>
          <w:lang w:val="fr-FR"/>
        </w:rPr>
        <w:t>méthodes</w:t>
      </w:r>
      <w:r w:rsidRPr="00153CA1">
        <w:rPr>
          <w:lang w:val="fr-FR"/>
        </w:rPr>
        <w:t xml:space="preserve"> suivantes, répondre à la question posée en expliquant votre </w:t>
      </w:r>
      <w:r w:rsidR="00FC396F" w:rsidRPr="00153CA1">
        <w:rPr>
          <w:lang w:val="fr-FR"/>
        </w:rPr>
        <w:t>démarche</w:t>
      </w:r>
      <w:r w:rsidRPr="00153CA1">
        <w:rPr>
          <w:lang w:val="fr-FR"/>
        </w:rPr>
        <w:t xml:space="preserve"> et en joignant les fichiers (algorithme et tableau excel).</w:t>
      </w:r>
    </w:p>
    <w:p w:rsidR="007C29F1" w:rsidRPr="00153CA1" w:rsidRDefault="007C29F1" w:rsidP="007C29F1">
      <w:pPr>
        <w:pStyle w:val="Paragraphedeliste"/>
        <w:numPr>
          <w:ilvl w:val="0"/>
          <w:numId w:val="2"/>
        </w:numPr>
        <w:rPr>
          <w:lang w:val="fr-FR"/>
        </w:rPr>
      </w:pPr>
      <w:r w:rsidRPr="00153CA1">
        <w:rPr>
          <w:b/>
          <w:lang w:val="fr-FR"/>
        </w:rPr>
        <w:t>Méthode 1:</w:t>
      </w:r>
      <w:r w:rsidRPr="00153CA1">
        <w:rPr>
          <w:lang w:val="fr-FR"/>
        </w:rPr>
        <w:t xml:space="preserve"> En utilisant le tableur. </w:t>
      </w:r>
    </w:p>
    <w:p w:rsidR="007C29F1" w:rsidRPr="00153CA1" w:rsidRDefault="007C29F1" w:rsidP="007C29F1">
      <w:pPr>
        <w:pStyle w:val="Paragraphedeliste"/>
        <w:numPr>
          <w:ilvl w:val="0"/>
          <w:numId w:val="2"/>
        </w:numPr>
        <w:rPr>
          <w:lang w:val="fr-FR"/>
        </w:rPr>
      </w:pPr>
      <w:r w:rsidRPr="00153CA1">
        <w:rPr>
          <w:b/>
          <w:lang w:val="fr-FR"/>
        </w:rPr>
        <w:t>Méthode 2 :</w:t>
      </w:r>
      <w:r w:rsidRPr="00153CA1">
        <w:rPr>
          <w:lang w:val="fr-FR"/>
        </w:rPr>
        <w:t xml:space="preserve"> A l’aide d’un algorithme : </w:t>
      </w:r>
    </w:p>
    <w:p w:rsidR="007C29F1" w:rsidRPr="00153CA1" w:rsidRDefault="007C29F1" w:rsidP="007C29F1">
      <w:pPr>
        <w:pStyle w:val="Paragraphedeliste"/>
        <w:ind w:left="1080"/>
        <w:rPr>
          <w:lang w:val="fr-FR"/>
        </w:rPr>
      </w:pPr>
      <w:r w:rsidRPr="00153CA1">
        <w:rPr>
          <w:lang w:val="fr-FR"/>
        </w:rPr>
        <w:t>Compléter l’algorithme pour qu’il puisse donner une réponse à la question posée.</w:t>
      </w:r>
    </w:p>
    <w:p w:rsidR="007C29F1" w:rsidRPr="00153CA1" w:rsidRDefault="007C29F1" w:rsidP="007C29F1">
      <w:pPr>
        <w:pStyle w:val="Paragraphedeliste"/>
        <w:spacing w:line="360" w:lineRule="auto"/>
        <w:rPr>
          <w:lang w:val="fr-FR"/>
        </w:rPr>
      </w:pPr>
      <w:r w:rsidRPr="00153CA1">
        <w:rPr>
          <w:noProof/>
          <w:lang w:val="fr-FR"/>
        </w:rPr>
        <w:drawing>
          <wp:anchor distT="0" distB="0" distL="114300" distR="114300" simplePos="0" relativeHeight="251659264" behindDoc="1" locked="0" layoutInCell="1" allowOverlap="1">
            <wp:simplePos x="0" y="0"/>
            <wp:positionH relativeFrom="column">
              <wp:posOffset>483751</wp:posOffset>
            </wp:positionH>
            <wp:positionV relativeFrom="paragraph">
              <wp:posOffset>125</wp:posOffset>
            </wp:positionV>
            <wp:extent cx="2756487" cy="2471295"/>
            <wp:effectExtent l="25400" t="0" r="12113" b="0"/>
            <wp:wrapNone/>
            <wp:docPr id="1"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1"/>
                    <a:srcRect/>
                    <a:stretch>
                      <a:fillRect/>
                    </a:stretch>
                  </pic:blipFill>
                  <pic:spPr bwMode="auto">
                    <a:xfrm>
                      <a:off x="0" y="0"/>
                      <a:ext cx="2755982" cy="2470842"/>
                    </a:xfrm>
                    <a:prstGeom prst="rect">
                      <a:avLst/>
                    </a:prstGeom>
                    <a:noFill/>
                    <a:ln w="9525">
                      <a:noFill/>
                      <a:miter lim="800000"/>
                      <a:headEnd/>
                      <a:tailEnd/>
                    </a:ln>
                  </pic:spPr>
                </pic:pic>
              </a:graphicData>
            </a:graphic>
          </wp:anchor>
        </w:drawing>
      </w:r>
    </w:p>
    <w:p w:rsidR="007C29F1" w:rsidRPr="00153CA1" w:rsidRDefault="007C29F1" w:rsidP="007C29F1">
      <w:pPr>
        <w:pStyle w:val="Paragraphedeliste"/>
        <w:spacing w:line="360" w:lineRule="auto"/>
        <w:rPr>
          <w:lang w:val="fr-FR"/>
        </w:rPr>
      </w:pPr>
    </w:p>
    <w:p w:rsidR="007C29F1" w:rsidRPr="00153CA1" w:rsidRDefault="007C29F1" w:rsidP="007C29F1">
      <w:pPr>
        <w:pStyle w:val="Paragraphedeliste"/>
        <w:spacing w:line="360" w:lineRule="auto"/>
        <w:rPr>
          <w:lang w:val="fr-FR"/>
        </w:rPr>
      </w:pPr>
    </w:p>
    <w:p w:rsidR="007C29F1" w:rsidRPr="00153CA1" w:rsidRDefault="007C29F1" w:rsidP="007C29F1">
      <w:pPr>
        <w:pStyle w:val="Paragraphedeliste"/>
        <w:spacing w:line="360" w:lineRule="auto"/>
        <w:rPr>
          <w:lang w:val="fr-FR"/>
        </w:rPr>
      </w:pPr>
    </w:p>
    <w:p w:rsidR="007C29F1" w:rsidRPr="00153CA1" w:rsidRDefault="007C29F1" w:rsidP="007C29F1">
      <w:pPr>
        <w:pStyle w:val="Paragraphedeliste"/>
        <w:spacing w:line="360" w:lineRule="auto"/>
        <w:rPr>
          <w:lang w:val="fr-FR"/>
        </w:rPr>
      </w:pPr>
    </w:p>
    <w:p w:rsidR="007C29F1" w:rsidRPr="00153CA1" w:rsidRDefault="007C29F1" w:rsidP="007C29F1">
      <w:pPr>
        <w:pStyle w:val="Paragraphedeliste"/>
        <w:spacing w:line="360" w:lineRule="auto"/>
        <w:rPr>
          <w:lang w:val="fr-FR"/>
        </w:rPr>
      </w:pPr>
    </w:p>
    <w:p w:rsidR="007C29F1" w:rsidRPr="00153CA1" w:rsidRDefault="007C29F1" w:rsidP="007C29F1">
      <w:pPr>
        <w:pStyle w:val="Paragraphedeliste"/>
        <w:spacing w:line="360" w:lineRule="auto"/>
        <w:rPr>
          <w:lang w:val="fr-FR"/>
        </w:rPr>
      </w:pPr>
    </w:p>
    <w:p w:rsidR="007C29F1" w:rsidRPr="00153CA1" w:rsidRDefault="007C29F1" w:rsidP="007C29F1">
      <w:pPr>
        <w:pStyle w:val="Paragraphedeliste"/>
        <w:spacing w:line="360" w:lineRule="auto"/>
        <w:rPr>
          <w:lang w:val="fr-FR"/>
        </w:rPr>
      </w:pPr>
    </w:p>
    <w:p w:rsidR="007C29F1" w:rsidRPr="00153CA1" w:rsidRDefault="007C29F1" w:rsidP="007C29F1">
      <w:pPr>
        <w:pStyle w:val="Paragraphedeliste"/>
        <w:spacing w:line="360" w:lineRule="auto"/>
        <w:rPr>
          <w:lang w:val="fr-FR"/>
        </w:rPr>
      </w:pPr>
    </w:p>
    <w:p w:rsidR="007C29F1" w:rsidRPr="00153CA1" w:rsidRDefault="007C29F1" w:rsidP="007C29F1">
      <w:pPr>
        <w:pStyle w:val="Paragraphedeliste"/>
        <w:rPr>
          <w:lang w:val="fr-FR"/>
        </w:rPr>
      </w:pPr>
    </w:p>
    <w:p w:rsidR="007C29F1" w:rsidRPr="00153CA1" w:rsidRDefault="007C29F1" w:rsidP="007C29F1">
      <w:pPr>
        <w:pStyle w:val="Paragraphedeliste"/>
        <w:rPr>
          <w:lang w:val="fr-FR"/>
        </w:rPr>
      </w:pPr>
      <w:r w:rsidRPr="00153CA1">
        <w:rPr>
          <w:b/>
          <w:lang w:val="fr-FR"/>
        </w:rPr>
        <w:t>Conclusion:</w:t>
      </w:r>
      <w:r w:rsidRPr="00153CA1">
        <w:rPr>
          <w:lang w:val="fr-FR"/>
        </w:rPr>
        <w:t xml:space="preserve"> quand la première cellule cancéreuse est-elle apparue ? (donner la réponse en périodes puis en semaines puis en années)</w:t>
      </w:r>
    </w:p>
    <w:p w:rsidR="007C29F1" w:rsidRPr="00153CA1" w:rsidRDefault="007C29F1" w:rsidP="00020BF1">
      <w:pPr>
        <w:pStyle w:val="Paragraphedeliste"/>
        <w:numPr>
          <w:ilvl w:val="0"/>
          <w:numId w:val="1"/>
        </w:numPr>
        <w:jc w:val="both"/>
        <w:rPr>
          <w:lang w:val="fr-FR"/>
        </w:rPr>
      </w:pPr>
      <w:r w:rsidRPr="00153CA1">
        <w:rPr>
          <w:lang w:val="fr-FR"/>
        </w:rPr>
        <w:t>Après le traitement du cancer du sein, il est d’usage de surveiller la perso</w:t>
      </w:r>
      <w:r w:rsidR="00E41CBD">
        <w:rPr>
          <w:lang w:val="fr-FR"/>
        </w:rPr>
        <w:t>nne traitée sur une période de 5</w:t>
      </w:r>
      <w:r w:rsidRPr="00153CA1">
        <w:rPr>
          <w:lang w:val="fr-FR"/>
        </w:rPr>
        <w:t xml:space="preserve"> </w:t>
      </w:r>
      <w:r w:rsidR="00E41CBD">
        <w:rPr>
          <w:lang w:val="fr-FR"/>
        </w:rPr>
        <w:t>à 6 ans</w:t>
      </w:r>
      <w:r w:rsidRPr="00153CA1">
        <w:rPr>
          <w:lang w:val="fr-FR"/>
        </w:rPr>
        <w:t>. Sachant qu’un trait</w:t>
      </w:r>
      <w:r w:rsidR="001953AA">
        <w:rPr>
          <w:lang w:val="fr-FR"/>
        </w:rPr>
        <w:t>ement chirurgical peut laisser e</w:t>
      </w:r>
      <w:r w:rsidRPr="00153CA1">
        <w:rPr>
          <w:lang w:val="fr-FR"/>
        </w:rPr>
        <w:t xml:space="preserve">n résidu indétectable une masse tumorale de </w:t>
      </w:r>
      <w:r w:rsidR="00B52905" w:rsidRPr="00B52905">
        <w:rPr>
          <w:position w:val="-2"/>
          <w:lang w:val="fr-FR"/>
        </w:rPr>
        <w:pict>
          <v:shape id="_x0000_i1037" type="#_x0000_t75" style="width:17pt;height:13pt">
            <v:imagedata r:id="rId32" r:pict="rId33" o:title=""/>
          </v:shape>
        </w:pict>
      </w:r>
      <w:r w:rsidRPr="00153CA1">
        <w:rPr>
          <w:lang w:val="fr-FR"/>
        </w:rPr>
        <w:t xml:space="preserve"> cellules, expliquer l’origine du choix de 5 </w:t>
      </w:r>
      <w:r w:rsidR="00E41CBD">
        <w:rPr>
          <w:lang w:val="fr-FR"/>
        </w:rPr>
        <w:t>à 6 ans</w:t>
      </w:r>
      <w:r w:rsidRPr="00153CA1">
        <w:rPr>
          <w:lang w:val="fr-FR"/>
        </w:rPr>
        <w:t xml:space="preserve"> comme période de surveillance d’un cancer du sein après traitement.</w:t>
      </w:r>
    </w:p>
    <w:p w:rsidR="00A545A7" w:rsidRDefault="00A545A7" w:rsidP="00C32E3A">
      <w:pPr>
        <w:pStyle w:val="Paragraphedeliste"/>
        <w:rPr>
          <w:lang w:val="fr-FR"/>
        </w:rPr>
      </w:pPr>
    </w:p>
    <w:p w:rsidR="00A545A7" w:rsidRPr="00A545A7" w:rsidRDefault="00A545A7" w:rsidP="00A545A7">
      <w:pPr>
        <w:jc w:val="both"/>
        <w:rPr>
          <w:rFonts w:ascii="Times New Roman" w:hAnsi="Times New Roman"/>
          <w:b/>
          <w:i/>
        </w:rPr>
      </w:pPr>
      <w:r>
        <w:rPr>
          <w:rFonts w:ascii="Times New Roman" w:hAnsi="Times New Roman"/>
          <w:b/>
          <w:i/>
        </w:rPr>
        <w:t>Commentaire :</w:t>
      </w:r>
    </w:p>
    <w:p w:rsidR="00A545A7" w:rsidRPr="00A545A7" w:rsidRDefault="00A545A7" w:rsidP="00A545A7">
      <w:pPr>
        <w:jc w:val="both"/>
        <w:rPr>
          <w:rFonts w:ascii="Times New Roman" w:hAnsi="Times New Roman"/>
          <w:i/>
        </w:rPr>
      </w:pPr>
      <w:r w:rsidRPr="00A545A7">
        <w:rPr>
          <w:rFonts w:ascii="Times New Roman" w:hAnsi="Times New Roman"/>
          <w:i/>
        </w:rPr>
        <w:t xml:space="preserve">Dans cette activité, la résolution de l’inéquation </w:t>
      </w:r>
      <w:r w:rsidR="00FD11BF" w:rsidRPr="00C97B6C">
        <w:rPr>
          <w:rFonts w:ascii="Times New Roman" w:hAnsi="Times New Roman"/>
          <w:i/>
          <w:noProof/>
          <w:position w:val="-2"/>
          <w:lang w:eastAsia="fr-FR"/>
        </w:rPr>
        <w:object w:dxaOrig="800" w:dyaOrig="260">
          <v:shape id="_x0000_i1038" type="#_x0000_t75" style="width:40pt;height:13pt" o:ole="">
            <v:imagedata r:id="rId34" r:pict="rId35" o:title=""/>
          </v:shape>
          <o:OLEObject Type="Embed" ProgID="Equation.3" ShapeID="_x0000_i1038" DrawAspect="Content" ObjectID="_1370677766" r:id="rId36"/>
        </w:object>
      </w:r>
      <w:r w:rsidRPr="00A545A7">
        <w:rPr>
          <w:rFonts w:ascii="Times New Roman" w:hAnsi="Times New Roman"/>
          <w:i/>
        </w:rPr>
        <w:t xml:space="preserve"> se fait à l’aide de logiciels de calcul. L’activité peut être adaptée ou reprise dans le cadre de la classe de terminale en utilisant la fonction logarithme.</w:t>
      </w:r>
    </w:p>
    <w:p w:rsidR="00E41CBD" w:rsidRDefault="00C32E3A" w:rsidP="00C32E3A">
      <w:pPr>
        <w:pStyle w:val="Paragraphedeliste"/>
        <w:rPr>
          <w:lang w:val="fr-FR"/>
        </w:rPr>
      </w:pPr>
      <w:r>
        <w:rPr>
          <w:lang w:val="fr-FR"/>
        </w:rPr>
        <w:br w:type="page"/>
      </w:r>
    </w:p>
    <w:p w:rsidR="002E1E05" w:rsidRPr="00C32E3A" w:rsidRDefault="002E1E05" w:rsidP="00C32E3A">
      <w:pPr>
        <w:pStyle w:val="Paragraphedeliste"/>
        <w:rPr>
          <w:lang w:val="fr-FR"/>
        </w:rPr>
      </w:pPr>
    </w:p>
    <w:p w:rsidR="00047300" w:rsidRPr="00047300" w:rsidRDefault="00047300" w:rsidP="00047300">
      <w:pPr>
        <w:pBdr>
          <w:top w:val="single" w:sz="4" w:space="1" w:color="auto"/>
          <w:left w:val="single" w:sz="4" w:space="4" w:color="auto"/>
          <w:bottom w:val="single" w:sz="4" w:space="1" w:color="auto"/>
          <w:right w:val="single" w:sz="4" w:space="4" w:color="auto"/>
        </w:pBdr>
        <w:jc w:val="center"/>
        <w:rPr>
          <w:rFonts w:ascii="Times New Roman" w:hAnsi="Times New Roman"/>
          <w:b/>
          <w:sz w:val="28"/>
        </w:rPr>
      </w:pPr>
      <w:r w:rsidRPr="00047300">
        <w:rPr>
          <w:rFonts w:ascii="Times New Roman" w:hAnsi="Times New Roman"/>
          <w:b/>
          <w:sz w:val="28"/>
        </w:rPr>
        <w:t>Activité</w:t>
      </w:r>
      <w:r>
        <w:rPr>
          <w:rFonts w:ascii="Times New Roman" w:hAnsi="Times New Roman"/>
          <w:b/>
          <w:sz w:val="28"/>
        </w:rPr>
        <w:t xml:space="preserve"> 2</w:t>
      </w:r>
      <w:r w:rsidRPr="00047300">
        <w:rPr>
          <w:rFonts w:ascii="Times New Roman" w:hAnsi="Times New Roman"/>
          <w:b/>
          <w:sz w:val="28"/>
        </w:rPr>
        <w:t> : E</w:t>
      </w:r>
      <w:r w:rsidR="000532DA">
        <w:rPr>
          <w:rFonts w:ascii="Times New Roman" w:hAnsi="Times New Roman"/>
          <w:b/>
          <w:sz w:val="28"/>
        </w:rPr>
        <w:t>fficacité des traitements par chimiothérapie</w:t>
      </w:r>
    </w:p>
    <w:p w:rsidR="00AB1543" w:rsidRPr="00047300" w:rsidRDefault="00AB1543" w:rsidP="00047300"/>
    <w:p w:rsidR="005B32AA" w:rsidRPr="00153CA1" w:rsidRDefault="00AB1543" w:rsidP="00020BF1">
      <w:pPr>
        <w:jc w:val="both"/>
        <w:rPr>
          <w:rFonts w:ascii="Times New Roman" w:hAnsi="Times New Roman"/>
        </w:rPr>
      </w:pPr>
      <w:r w:rsidRPr="00153CA1">
        <w:rPr>
          <w:rFonts w:ascii="Times New Roman" w:hAnsi="Times New Roman"/>
        </w:rPr>
        <w:t>Les traitement</w:t>
      </w:r>
      <w:r w:rsidR="008825A2" w:rsidRPr="00153CA1">
        <w:rPr>
          <w:rFonts w:ascii="Times New Roman" w:hAnsi="Times New Roman"/>
        </w:rPr>
        <w:t>s</w:t>
      </w:r>
      <w:r w:rsidRPr="00153CA1">
        <w:rPr>
          <w:rFonts w:ascii="Times New Roman" w:hAnsi="Times New Roman"/>
        </w:rPr>
        <w:t xml:space="preserve"> par chimiothérapie détruisent les cellules cancéreuses mais aussi des cellules saines. Il est donc nécessaire de laisser un temps de repos entre deux traitements. </w:t>
      </w:r>
    </w:p>
    <w:p w:rsidR="00C70554" w:rsidRPr="00153CA1" w:rsidRDefault="005B32AA" w:rsidP="00020BF1">
      <w:pPr>
        <w:jc w:val="both"/>
        <w:rPr>
          <w:rFonts w:ascii="Times New Roman" w:hAnsi="Times New Roman"/>
        </w:rPr>
      </w:pPr>
      <w:r w:rsidRPr="00153CA1">
        <w:rPr>
          <w:rFonts w:ascii="Times New Roman" w:hAnsi="Times New Roman"/>
        </w:rPr>
        <w:t>On suppose qu’</w:t>
      </w:r>
      <w:r w:rsidR="00C70554" w:rsidRPr="00153CA1">
        <w:rPr>
          <w:rFonts w:ascii="Times New Roman" w:hAnsi="Times New Roman"/>
        </w:rPr>
        <w:t xml:space="preserve">immédiatement </w:t>
      </w:r>
      <w:r w:rsidRPr="00153CA1">
        <w:rPr>
          <w:rFonts w:ascii="Times New Roman" w:hAnsi="Times New Roman"/>
        </w:rPr>
        <w:t xml:space="preserve">après </w:t>
      </w:r>
      <w:r w:rsidR="00020BF1">
        <w:rPr>
          <w:rFonts w:ascii="Times New Roman" w:hAnsi="Times New Roman"/>
        </w:rPr>
        <w:t>l</w:t>
      </w:r>
      <w:r w:rsidR="00C70554" w:rsidRPr="00153CA1">
        <w:rPr>
          <w:rFonts w:ascii="Times New Roman" w:hAnsi="Times New Roman"/>
        </w:rPr>
        <w:t>’administration d’un médicament A, il ne reste plus que 4</w:t>
      </w:r>
      <w:r w:rsidR="00020BF1">
        <w:rPr>
          <w:rFonts w:ascii="Times New Roman" w:hAnsi="Times New Roman"/>
        </w:rPr>
        <w:t>0</w:t>
      </w:r>
      <w:r w:rsidRPr="00153CA1">
        <w:rPr>
          <w:rFonts w:ascii="Times New Roman" w:hAnsi="Times New Roman"/>
        </w:rPr>
        <w:t xml:space="preserve">% </w:t>
      </w:r>
      <w:r w:rsidR="00020BF1">
        <w:rPr>
          <w:rFonts w:ascii="Times New Roman" w:hAnsi="Times New Roman"/>
        </w:rPr>
        <w:t>des cellules cancéreuses (60</w:t>
      </w:r>
      <w:r w:rsidR="00C70554" w:rsidRPr="00153CA1">
        <w:rPr>
          <w:rFonts w:ascii="Times New Roman" w:hAnsi="Times New Roman"/>
        </w:rPr>
        <w:t>% ont été détruites).</w:t>
      </w:r>
      <w:r w:rsidR="007D34A4" w:rsidRPr="00153CA1">
        <w:rPr>
          <w:rFonts w:ascii="Times New Roman" w:hAnsi="Times New Roman"/>
        </w:rPr>
        <w:t xml:space="preserve"> Le coefficient </w:t>
      </w:r>
      <w:r w:rsidR="00B52905" w:rsidRPr="00B52905">
        <w:rPr>
          <w:rFonts w:ascii="Times New Roman" w:hAnsi="Times New Roman"/>
          <w:position w:val="-6"/>
        </w:rPr>
        <w:pict>
          <v:shape id="_x0000_i1039" type="#_x0000_t75" style="width:44pt;height:12pt">
            <v:imagedata r:id="rId37" r:pict="rId38" o:title=""/>
          </v:shape>
        </w:pict>
      </w:r>
      <w:r w:rsidR="007D34A4" w:rsidRPr="00153CA1">
        <w:rPr>
          <w:rFonts w:ascii="Times New Roman" w:hAnsi="Times New Roman"/>
        </w:rPr>
        <w:t xml:space="preserve"> quantifie l’efficacité du médicament A.</w:t>
      </w:r>
    </w:p>
    <w:p w:rsidR="00020BF1" w:rsidRDefault="008825A2" w:rsidP="00020BF1">
      <w:pPr>
        <w:jc w:val="both"/>
        <w:rPr>
          <w:rFonts w:ascii="Times New Roman" w:hAnsi="Times New Roman"/>
        </w:rPr>
      </w:pPr>
      <w:r w:rsidRPr="00153CA1">
        <w:rPr>
          <w:rFonts w:ascii="Times New Roman" w:hAnsi="Times New Roman"/>
        </w:rPr>
        <w:t xml:space="preserve">Le temps de repos habituellement pratiqué est de trois semaines.  </w:t>
      </w:r>
      <w:r w:rsidR="00AB1543" w:rsidRPr="00153CA1">
        <w:rPr>
          <w:rFonts w:ascii="Times New Roman" w:hAnsi="Times New Roman"/>
        </w:rPr>
        <w:t>Au cours de cette phase de repos, la tumeur recomme</w:t>
      </w:r>
      <w:r w:rsidRPr="00153CA1">
        <w:rPr>
          <w:rFonts w:ascii="Times New Roman" w:hAnsi="Times New Roman"/>
        </w:rPr>
        <w:t xml:space="preserve">nce à croître. La croissance de la tumeur pendant les trois semaines sans traitement est propre à chaque cancer. Le nombre de cellules est multiplié par un coefficient </w:t>
      </w:r>
      <w:r w:rsidR="00B52905" w:rsidRPr="00B52905">
        <w:rPr>
          <w:rFonts w:ascii="Times New Roman" w:hAnsi="Times New Roman"/>
          <w:position w:val="-8"/>
        </w:rPr>
        <w:pict>
          <v:shape id="_x0000_i1040" type="#_x0000_t75" style="width:15pt;height:14pt">
            <v:imagedata r:id="rId39" r:pict="rId40" o:title=""/>
          </v:shape>
        </w:pict>
      </w:r>
      <w:r w:rsidRPr="00153CA1">
        <w:rPr>
          <w:rFonts w:ascii="Times New Roman" w:hAnsi="Times New Roman"/>
        </w:rPr>
        <w:t xml:space="preserve"> lié au temps de doublement de la tumeur</w:t>
      </w:r>
      <w:r w:rsidR="005B32AA" w:rsidRPr="00153CA1">
        <w:rPr>
          <w:rFonts w:ascii="Times New Roman" w:hAnsi="Times New Roman"/>
        </w:rPr>
        <w:t xml:space="preserve"> T</w:t>
      </w:r>
      <w:r w:rsidRPr="00153CA1">
        <w:rPr>
          <w:rFonts w:ascii="Times New Roman" w:hAnsi="Times New Roman"/>
        </w:rPr>
        <w:t xml:space="preserve">. </w:t>
      </w:r>
    </w:p>
    <w:p w:rsidR="00020BF1" w:rsidRDefault="008825A2" w:rsidP="00020BF1">
      <w:pPr>
        <w:jc w:val="both"/>
        <w:rPr>
          <w:rFonts w:ascii="Times New Roman" w:hAnsi="Times New Roman"/>
        </w:rPr>
      </w:pPr>
      <w:r w:rsidRPr="00153CA1">
        <w:rPr>
          <w:rFonts w:ascii="Times New Roman" w:hAnsi="Times New Roman"/>
        </w:rPr>
        <w:t>Par</w:t>
      </w:r>
      <w:r w:rsidR="005B32AA" w:rsidRPr="00153CA1">
        <w:rPr>
          <w:rFonts w:ascii="Times New Roman" w:hAnsi="Times New Roman"/>
        </w:rPr>
        <w:t xml:space="preserve"> exemple pour le cancer du sein</w:t>
      </w:r>
      <w:r w:rsidR="00B52905" w:rsidRPr="00B52905">
        <w:rPr>
          <w:rFonts w:ascii="Times New Roman" w:hAnsi="Times New Roman"/>
          <w:position w:val="-8"/>
        </w:rPr>
        <w:pict>
          <v:shape id="_x0000_i1041" type="#_x0000_t75" style="width:44pt;height:14pt">
            <v:imagedata r:id="rId41" r:pict="rId42" o:title=""/>
          </v:shape>
        </w:pict>
      </w:r>
      <w:r w:rsidR="005B32AA" w:rsidRPr="00153CA1">
        <w:rPr>
          <w:rFonts w:ascii="Times New Roman" w:hAnsi="Times New Roman"/>
        </w:rPr>
        <w:t xml:space="preserve"> , pour le cancer du colon </w:t>
      </w:r>
      <w:r w:rsidR="00B52905" w:rsidRPr="00B52905">
        <w:rPr>
          <w:rFonts w:ascii="Times New Roman" w:hAnsi="Times New Roman"/>
          <w:position w:val="-8"/>
        </w:rPr>
        <w:pict>
          <v:shape id="_x0000_i1042" type="#_x0000_t75" style="width:45pt;height:14pt">
            <v:imagedata r:id="rId43" r:pict="rId44" o:title=""/>
          </v:shape>
        </w:pict>
      </w:r>
      <w:r w:rsidR="005B32AA" w:rsidRPr="00153CA1">
        <w:rPr>
          <w:rFonts w:ascii="Times New Roman" w:hAnsi="Times New Roman"/>
        </w:rPr>
        <w:t xml:space="preserve"> , </w:t>
      </w:r>
    </w:p>
    <w:p w:rsidR="005B32AA" w:rsidRPr="00F13294" w:rsidRDefault="005B32AA" w:rsidP="00020BF1">
      <w:pPr>
        <w:jc w:val="both"/>
        <w:rPr>
          <w:rFonts w:ascii="Times New Roman" w:hAnsi="Times New Roman"/>
        </w:rPr>
      </w:pPr>
      <w:r w:rsidRPr="00153CA1">
        <w:rPr>
          <w:rFonts w:ascii="Times New Roman" w:hAnsi="Times New Roman"/>
        </w:rPr>
        <w:t xml:space="preserve">pour certains lymphomes </w:t>
      </w:r>
      <w:r w:rsidR="00B52905" w:rsidRPr="00B52905">
        <w:rPr>
          <w:rFonts w:ascii="Times New Roman" w:hAnsi="Times New Roman"/>
          <w:position w:val="-8"/>
        </w:rPr>
        <w:pict>
          <v:shape id="_x0000_i1043" type="#_x0000_t75" style="width:45pt;height:14pt">
            <v:imagedata r:id="rId45" r:pict="rId46" o:title=""/>
          </v:shape>
        </w:pict>
      </w:r>
      <w:r w:rsidR="00F13294">
        <w:rPr>
          <w:rFonts w:ascii="Times New Roman" w:hAnsi="Times New Roman"/>
        </w:rPr>
        <w:t xml:space="preserve"> </w:t>
      </w:r>
      <w:r w:rsidR="00020BF1">
        <w:rPr>
          <w:rFonts w:ascii="Times New Roman" w:hAnsi="Times New Roman"/>
          <w:i/>
        </w:rPr>
        <w:t>(on a p</w:t>
      </w:r>
      <w:r w:rsidRPr="00153CA1">
        <w:rPr>
          <w:rFonts w:ascii="Times New Roman" w:hAnsi="Times New Roman"/>
          <w:i/>
        </w:rPr>
        <w:t xml:space="preserve">récisément </w:t>
      </w:r>
      <w:r w:rsidR="00B52905" w:rsidRPr="00B52905">
        <w:rPr>
          <w:rFonts w:ascii="Times New Roman" w:hAnsi="Times New Roman"/>
          <w:i/>
          <w:position w:val="-8"/>
        </w:rPr>
        <w:pict>
          <v:shape id="_x0000_i1044" type="#_x0000_t75" style="width:41pt;height:24pt">
            <v:imagedata r:id="rId47" r:pict="rId48" o:title=""/>
          </v:shape>
        </w:pict>
      </w:r>
      <w:r w:rsidRPr="00153CA1">
        <w:rPr>
          <w:rFonts w:ascii="Times New Roman" w:hAnsi="Times New Roman"/>
          <w:i/>
        </w:rPr>
        <w:t>, progression en 3 semaines d’une tumeur qui double en T semaines)</w:t>
      </w:r>
    </w:p>
    <w:p w:rsidR="007D34A4" w:rsidRPr="00153CA1" w:rsidRDefault="005B32AA" w:rsidP="00020BF1">
      <w:pPr>
        <w:pStyle w:val="Paragraphedeliste"/>
        <w:numPr>
          <w:ilvl w:val="0"/>
          <w:numId w:val="3"/>
        </w:numPr>
        <w:jc w:val="both"/>
        <w:rPr>
          <w:lang w:val="fr-FR"/>
        </w:rPr>
      </w:pPr>
      <w:r w:rsidRPr="00153CA1">
        <w:rPr>
          <w:lang w:val="fr-FR"/>
        </w:rPr>
        <w:t>A l’aide d’un tableur, calculer le nombre de cellules qui demeurent après</w:t>
      </w:r>
      <w:r w:rsidR="00A90D96">
        <w:rPr>
          <w:lang w:val="fr-FR"/>
        </w:rPr>
        <w:t xml:space="preserve"> </w:t>
      </w:r>
      <w:r w:rsidR="00B52905" w:rsidRPr="00B52905">
        <w:rPr>
          <w:position w:val="-2"/>
          <w:lang w:val="fr-FR"/>
        </w:rPr>
        <w:pict>
          <v:shape id="_x0000_i1045" type="#_x0000_t75" style="width:9pt;height:8pt">
            <v:imagedata r:id="rId49" r:pict="rId50" o:title=""/>
          </v:shape>
        </w:pict>
      </w:r>
      <w:r w:rsidR="00A90D96">
        <w:rPr>
          <w:lang w:val="fr-FR"/>
        </w:rPr>
        <w:t xml:space="preserve"> </w:t>
      </w:r>
      <w:r w:rsidRPr="00153CA1">
        <w:rPr>
          <w:lang w:val="fr-FR"/>
        </w:rPr>
        <w:t xml:space="preserve">cycles de traitement sur une tumeur </w:t>
      </w:r>
      <w:r w:rsidR="002A6F9E" w:rsidRPr="00153CA1">
        <w:rPr>
          <w:lang w:val="fr-FR"/>
        </w:rPr>
        <w:t>initialement constituée</w:t>
      </w:r>
      <w:r w:rsidRPr="00153CA1">
        <w:rPr>
          <w:lang w:val="fr-FR"/>
        </w:rPr>
        <w:t xml:space="preserve"> de </w:t>
      </w:r>
      <w:r w:rsidR="00B52905" w:rsidRPr="00B52905">
        <w:rPr>
          <w:position w:val="-2"/>
          <w:lang w:val="fr-FR"/>
        </w:rPr>
        <w:pict>
          <v:shape id="_x0000_i1046" type="#_x0000_t75" style="width:17pt;height:13pt">
            <v:imagedata r:id="rId51" r:pict="rId52" o:title=""/>
          </v:shape>
        </w:pict>
      </w:r>
      <w:r w:rsidR="002A6F9E" w:rsidRPr="00153CA1">
        <w:rPr>
          <w:lang w:val="fr-FR"/>
        </w:rPr>
        <w:t xml:space="preserve"> cellules. Admettant qu’il y a rémission de la maladie lorsque la tumeur contient mo</w:t>
      </w:r>
      <w:r w:rsidR="00C70554" w:rsidRPr="00153CA1">
        <w:rPr>
          <w:lang w:val="fr-FR"/>
        </w:rPr>
        <w:t>ins de 500 cellules cancéreuses</w:t>
      </w:r>
      <w:r w:rsidR="002A6F9E" w:rsidRPr="00153CA1">
        <w:rPr>
          <w:lang w:val="fr-FR"/>
        </w:rPr>
        <w:t>, calculer le nombre minimal de cycle</w:t>
      </w:r>
      <w:r w:rsidR="00020BF1">
        <w:rPr>
          <w:lang w:val="fr-FR"/>
        </w:rPr>
        <w:t>s</w:t>
      </w:r>
      <w:r w:rsidR="002A6F9E" w:rsidRPr="00153CA1">
        <w:rPr>
          <w:lang w:val="fr-FR"/>
        </w:rPr>
        <w:t xml:space="preserve"> à effectuer pour le traitement d’un cancer du sein.</w:t>
      </w:r>
    </w:p>
    <w:p w:rsidR="00C70554" w:rsidRPr="00153CA1" w:rsidRDefault="007D34A4" w:rsidP="00020BF1">
      <w:pPr>
        <w:pStyle w:val="Paragraphedeliste"/>
        <w:numPr>
          <w:ilvl w:val="0"/>
          <w:numId w:val="3"/>
        </w:numPr>
        <w:jc w:val="both"/>
        <w:rPr>
          <w:lang w:val="fr-FR"/>
        </w:rPr>
      </w:pPr>
      <w:r w:rsidRPr="00153CA1">
        <w:rPr>
          <w:lang w:val="fr-FR"/>
        </w:rPr>
        <w:t xml:space="preserve">Quelle est la nature de la suite donnant le nombre de cellules cancéreuses après </w:t>
      </w:r>
      <w:r w:rsidR="00B52905" w:rsidRPr="00B52905">
        <w:rPr>
          <w:position w:val="-2"/>
          <w:lang w:val="fr-FR"/>
        </w:rPr>
        <w:pict>
          <v:shape id="_x0000_i1047" type="#_x0000_t75" style="width:9pt;height:8pt">
            <v:imagedata r:id="rId53" r:pict="rId54" o:title=""/>
          </v:shape>
        </w:pict>
      </w:r>
      <w:r w:rsidR="00020BF1">
        <w:rPr>
          <w:lang w:val="fr-FR"/>
        </w:rPr>
        <w:t xml:space="preserve"> </w:t>
      </w:r>
      <w:r w:rsidRPr="00153CA1">
        <w:rPr>
          <w:lang w:val="fr-FR"/>
        </w:rPr>
        <w:t xml:space="preserve">cycles de traitements ? A quelle condition sur les coefficients </w:t>
      </w:r>
      <w:r w:rsidR="00B52905" w:rsidRPr="00B52905">
        <w:rPr>
          <w:position w:val="-2"/>
          <w:lang w:val="fr-FR"/>
        </w:rPr>
        <w:pict>
          <v:shape id="_x0000_i1048" type="#_x0000_t75" style="width:11pt;height:7pt">
            <v:imagedata r:id="rId55" r:pict="rId56" o:title=""/>
          </v:shape>
        </w:pict>
      </w:r>
      <w:r w:rsidR="00020BF1">
        <w:rPr>
          <w:lang w:val="fr-FR"/>
        </w:rPr>
        <w:t xml:space="preserve"> </w:t>
      </w:r>
      <w:r w:rsidRPr="00153CA1">
        <w:rPr>
          <w:lang w:val="fr-FR"/>
        </w:rPr>
        <w:t xml:space="preserve">et </w:t>
      </w:r>
      <w:r w:rsidR="00B52905" w:rsidRPr="00B52905">
        <w:rPr>
          <w:position w:val="-8"/>
          <w:lang w:val="fr-FR"/>
        </w:rPr>
        <w:pict>
          <v:shape id="_x0000_i1049" type="#_x0000_t75" style="width:13pt;height:14pt">
            <v:imagedata r:id="rId57" r:pict="rId58" o:title=""/>
          </v:shape>
        </w:pict>
      </w:r>
      <w:r w:rsidRPr="00153CA1">
        <w:rPr>
          <w:lang w:val="fr-FR"/>
        </w:rPr>
        <w:t xml:space="preserve"> le traitement est-il efficace ?</w:t>
      </w:r>
      <w:r w:rsidR="00C61514" w:rsidRPr="00153CA1">
        <w:rPr>
          <w:lang w:val="fr-FR"/>
        </w:rPr>
        <w:t xml:space="preserve"> </w:t>
      </w:r>
    </w:p>
    <w:p w:rsidR="00C70554" w:rsidRPr="00153CA1" w:rsidRDefault="00C70554" w:rsidP="00DA46F0">
      <w:pPr>
        <w:jc w:val="both"/>
        <w:rPr>
          <w:rFonts w:ascii="Times New Roman" w:hAnsi="Times New Roman"/>
        </w:rPr>
      </w:pPr>
      <w:r w:rsidRPr="00153CA1">
        <w:rPr>
          <w:rFonts w:ascii="Times New Roman" w:hAnsi="Times New Roman"/>
        </w:rPr>
        <w:t>En réalité, dans la plupart des traitements</w:t>
      </w:r>
      <w:r w:rsidR="00DA46F0">
        <w:rPr>
          <w:rFonts w:ascii="Times New Roman" w:hAnsi="Times New Roman"/>
        </w:rPr>
        <w:t>,</w:t>
      </w:r>
      <w:r w:rsidRPr="00153CA1">
        <w:rPr>
          <w:rFonts w:ascii="Times New Roman" w:hAnsi="Times New Roman"/>
        </w:rPr>
        <w:t xml:space="preserve"> une proportion des cellules malignes qui n’ont pas été éradiquées par le médicament devien</w:t>
      </w:r>
      <w:r w:rsidR="00A90D96">
        <w:rPr>
          <w:rFonts w:ascii="Times New Roman" w:hAnsi="Times New Roman"/>
        </w:rPr>
        <w:t>t résistante</w:t>
      </w:r>
      <w:r w:rsidRPr="00153CA1">
        <w:rPr>
          <w:rFonts w:ascii="Times New Roman" w:hAnsi="Times New Roman"/>
        </w:rPr>
        <w:t xml:space="preserve"> à celui-ci. </w:t>
      </w:r>
      <w:r w:rsidR="00736BF8">
        <w:rPr>
          <w:rFonts w:ascii="Times New Roman" w:hAnsi="Times New Roman"/>
        </w:rPr>
        <w:t>Dans l’exemple choisi, après chaque administration du médicament A</w:t>
      </w:r>
      <w:r w:rsidRPr="00153CA1">
        <w:rPr>
          <w:rFonts w:ascii="Times New Roman" w:hAnsi="Times New Roman"/>
        </w:rPr>
        <w:t xml:space="preserve">, 40 % des cellules sensibles au traitement le demeurent, </w:t>
      </w:r>
      <w:r w:rsidR="007D34A4" w:rsidRPr="00153CA1">
        <w:rPr>
          <w:rFonts w:ascii="Times New Roman" w:hAnsi="Times New Roman"/>
        </w:rPr>
        <w:t xml:space="preserve">et </w:t>
      </w:r>
      <w:r w:rsidRPr="00153CA1">
        <w:rPr>
          <w:rFonts w:ascii="Times New Roman" w:hAnsi="Times New Roman"/>
        </w:rPr>
        <w:t xml:space="preserve">parmi les 60% autres, 1 % des cellules deviennent résistantes </w:t>
      </w:r>
      <w:r w:rsidR="007D34A4" w:rsidRPr="00153CA1">
        <w:rPr>
          <w:rFonts w:ascii="Times New Roman" w:hAnsi="Times New Roman"/>
        </w:rPr>
        <w:t>et 99 % sont détruites.</w:t>
      </w:r>
      <w:r w:rsidR="00F13294">
        <w:rPr>
          <w:rFonts w:ascii="Times New Roman" w:hAnsi="Times New Roman"/>
        </w:rPr>
        <w:t xml:space="preserve"> </w:t>
      </w:r>
      <w:r w:rsidR="007D34A4" w:rsidRPr="00153CA1">
        <w:rPr>
          <w:rFonts w:ascii="Times New Roman" w:hAnsi="Times New Roman"/>
        </w:rPr>
        <w:t>Au cours de la phase de repos, les ce</w:t>
      </w:r>
      <w:r w:rsidR="00F13294">
        <w:rPr>
          <w:rFonts w:ascii="Times New Roman" w:hAnsi="Times New Roman"/>
        </w:rPr>
        <w:t xml:space="preserve">llules survivantes </w:t>
      </w:r>
      <w:r w:rsidR="007D34A4" w:rsidRPr="00153CA1">
        <w:rPr>
          <w:rFonts w:ascii="Times New Roman" w:hAnsi="Times New Roman"/>
        </w:rPr>
        <w:t>se multiplient en transmettant respectivement les caractères de sensibilité et de résistance.</w:t>
      </w:r>
    </w:p>
    <w:p w:rsidR="00F13294" w:rsidRDefault="00FC396F" w:rsidP="00C70554">
      <w:pPr>
        <w:pStyle w:val="Paragraphedeliste"/>
        <w:numPr>
          <w:ilvl w:val="0"/>
          <w:numId w:val="3"/>
        </w:numPr>
        <w:rPr>
          <w:lang w:val="fr-FR"/>
        </w:rPr>
      </w:pPr>
      <w:r>
        <w:rPr>
          <w:lang w:val="fr-FR"/>
        </w:rPr>
        <w:t>Compléter le diagramme</w:t>
      </w:r>
      <w:r w:rsidR="00F13294">
        <w:rPr>
          <w:lang w:val="fr-FR"/>
        </w:rPr>
        <w:t xml:space="preserve"> suivant représentant l’évolution d’une tumeur pendant un cycle de traitement :</w:t>
      </w:r>
    </w:p>
    <w:p w:rsidR="00FC396F" w:rsidRDefault="00B52905" w:rsidP="00F13294">
      <w:pPr>
        <w:pStyle w:val="Paragraphedeliste"/>
        <w:rPr>
          <w:lang w:val="fr-FR"/>
        </w:rPr>
      </w:pPr>
      <w:r>
        <w:rPr>
          <w:noProof/>
          <w:lang w:val="fr-FR"/>
        </w:rPr>
        <w:pict>
          <v:line id="_x0000_s1030" style="position:absolute;left:0;text-align:left;z-index:-251656192;mso-wrap-edited:f;mso-position-horizontal:absolute;mso-position-vertical:absolute" from="342pt,6.45pt" to="342pt,144.45pt" wrapcoords="-180 150 540 2550 540 3000 18000 19200 17820 20400 18720 21150 21240 21750 20880 21600 22140 21600 22140 21750 21420 19350 20700 18300 18000 16950 3600 2550 3960 1350 3600 1050 720 150 -180 150" fillcolor="#3f80cd" strokecolor="#4a7ebb" strokeweight="3.5pt">
            <v:fill color2="#b3cfff" o:detectmouseclick="t" focusposition="" focussize=",90" type="gradient">
              <o:fill v:ext="view" type="gradientUnscaled"/>
            </v:fill>
            <v:stroke startarrow="block" endarrow="block"/>
            <v:shadow on="t" opacity="22938f" mv:blur="38100f" offset="0,2pt"/>
            <v:textbox inset=",7.2pt,,7.2pt"/>
          </v:line>
        </w:pict>
      </w:r>
      <w:r w:rsidR="00F13294" w:rsidRPr="00F13294">
        <w:rPr>
          <w:noProof/>
          <w:lang w:val="fr-FR"/>
        </w:rPr>
        <w:drawing>
          <wp:inline distT="0" distB="0" distL="0" distR="0">
            <wp:extent cx="4266049" cy="2302712"/>
            <wp:effectExtent l="76200" t="0" r="51951" b="34088"/>
            <wp:docPr id="4" name="D 3"/>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59" r:lo="rId60" r:qs="rId61" r:cs="rId62"/>
              </a:graphicData>
            </a:graphic>
          </wp:inline>
        </w:drawing>
      </w:r>
    </w:p>
    <w:p w:rsidR="007D34A4" w:rsidRPr="00153CA1" w:rsidRDefault="007D34A4" w:rsidP="00C70554">
      <w:pPr>
        <w:pStyle w:val="Paragraphedeliste"/>
        <w:numPr>
          <w:ilvl w:val="0"/>
          <w:numId w:val="3"/>
        </w:numPr>
        <w:rPr>
          <w:lang w:val="fr-FR"/>
        </w:rPr>
      </w:pPr>
      <w:r w:rsidRPr="00153CA1">
        <w:rPr>
          <w:lang w:val="fr-FR"/>
        </w:rPr>
        <w:t xml:space="preserve">A l’aide d’un tableur, étudier l’évolution du nombre de cellules sensibles et </w:t>
      </w:r>
      <w:r w:rsidR="00153CA1" w:rsidRPr="00153CA1">
        <w:rPr>
          <w:lang w:val="fr-FR"/>
        </w:rPr>
        <w:t>résistantes</w:t>
      </w:r>
      <w:r w:rsidRPr="00153CA1">
        <w:rPr>
          <w:lang w:val="fr-FR"/>
        </w:rPr>
        <w:t xml:space="preserve"> au bout de </w:t>
      </w:r>
      <w:r w:rsidR="00B52905" w:rsidRPr="00B52905">
        <w:rPr>
          <w:position w:val="-2"/>
          <w:lang w:val="fr-FR"/>
        </w:rPr>
        <w:pict>
          <v:shape id="_x0000_i1050" type="#_x0000_t75" style="width:9pt;height:8pt">
            <v:imagedata r:id="rId64" r:pict="rId65" o:title=""/>
          </v:shape>
        </w:pict>
      </w:r>
      <w:r w:rsidRPr="00153CA1">
        <w:rPr>
          <w:lang w:val="fr-FR"/>
        </w:rPr>
        <w:t xml:space="preserve"> cycles de traitement par le médicament A</w:t>
      </w:r>
      <w:r w:rsidR="00F13294">
        <w:rPr>
          <w:lang w:val="fr-FR"/>
        </w:rPr>
        <w:t xml:space="preserve"> d’une tumeur initialement constituée de </w:t>
      </w:r>
      <w:r w:rsidR="00B52905" w:rsidRPr="00B52905">
        <w:rPr>
          <w:position w:val="-2"/>
          <w:lang w:val="fr-FR"/>
        </w:rPr>
        <w:pict>
          <v:shape id="_x0000_i1051" type="#_x0000_t75" style="width:17pt;height:13pt">
            <v:imagedata r:id="rId66" r:pict="rId67" o:title=""/>
          </v:shape>
        </w:pict>
      </w:r>
      <w:r w:rsidR="00F13294">
        <w:rPr>
          <w:lang w:val="fr-FR"/>
        </w:rPr>
        <w:t xml:space="preserve"> cellules.</w:t>
      </w:r>
      <w:r w:rsidRPr="00153CA1">
        <w:rPr>
          <w:lang w:val="fr-FR"/>
        </w:rPr>
        <w:t xml:space="preserve"> Calculer et représenter par un nuage de points le nombre total de cellules cancéreuses en fonction du nombre de cycle</w:t>
      </w:r>
      <w:r w:rsidR="00DA46F0">
        <w:rPr>
          <w:lang w:val="fr-FR"/>
        </w:rPr>
        <w:t>s</w:t>
      </w:r>
      <w:r w:rsidRPr="00153CA1">
        <w:rPr>
          <w:lang w:val="fr-FR"/>
        </w:rPr>
        <w:t xml:space="preserve"> de traitement. Le traitement est-il efficace ?</w:t>
      </w:r>
      <w:r w:rsidR="00736BF8">
        <w:rPr>
          <w:lang w:val="fr-FR"/>
        </w:rPr>
        <w:t xml:space="preserve"> Justifier.</w:t>
      </w:r>
    </w:p>
    <w:p w:rsidR="00E41CBD" w:rsidRDefault="007D34A4" w:rsidP="00DA46F0">
      <w:pPr>
        <w:pStyle w:val="Paragraphedeliste"/>
        <w:numPr>
          <w:ilvl w:val="0"/>
          <w:numId w:val="3"/>
        </w:numPr>
        <w:jc w:val="both"/>
        <w:rPr>
          <w:lang w:val="fr-FR"/>
        </w:rPr>
      </w:pPr>
      <w:r w:rsidRPr="00153CA1">
        <w:rPr>
          <w:lang w:val="fr-FR"/>
        </w:rPr>
        <w:t xml:space="preserve">Sachant qu’une tumeur n’est détectable que si elle contient </w:t>
      </w:r>
      <w:r w:rsidR="00B52905" w:rsidRPr="00B52905">
        <w:rPr>
          <w:position w:val="-2"/>
          <w:lang w:val="fr-FR"/>
        </w:rPr>
        <w:pict>
          <v:shape id="_x0000_i1052" type="#_x0000_t75" style="width:17pt;height:13pt">
            <v:imagedata r:id="rId68" r:pict="rId69" o:title=""/>
          </v:shape>
        </w:pict>
      </w:r>
      <w:r w:rsidR="00736BF8">
        <w:rPr>
          <w:lang w:val="fr-FR"/>
        </w:rPr>
        <w:t xml:space="preserve"> cellules, combien de cycles de traitement risque</w:t>
      </w:r>
      <w:r w:rsidR="00CA54A4" w:rsidRPr="00153CA1">
        <w:rPr>
          <w:lang w:val="fr-FR"/>
        </w:rPr>
        <w:t>-t-on d’administrer avant de constater l’inefficacité du traitement ?</w:t>
      </w:r>
    </w:p>
    <w:p w:rsidR="00CA54A4" w:rsidRPr="00153CA1" w:rsidRDefault="00CA54A4" w:rsidP="00E41CBD">
      <w:pPr>
        <w:pStyle w:val="Paragraphedeliste"/>
        <w:jc w:val="both"/>
        <w:rPr>
          <w:lang w:val="fr-FR"/>
        </w:rPr>
      </w:pPr>
    </w:p>
    <w:p w:rsidR="00E41CBD" w:rsidRDefault="00E41CBD" w:rsidP="00CA54A4">
      <w:pPr>
        <w:rPr>
          <w:rFonts w:ascii="Times New Roman" w:hAnsi="Times New Roman"/>
        </w:rPr>
      </w:pPr>
    </w:p>
    <w:p w:rsidR="00E41CBD" w:rsidRDefault="00E41CBD" w:rsidP="00CA54A4">
      <w:pPr>
        <w:rPr>
          <w:rFonts w:ascii="Times New Roman" w:hAnsi="Times New Roman"/>
        </w:rPr>
      </w:pPr>
    </w:p>
    <w:p w:rsidR="00E41CBD" w:rsidRDefault="00E41CBD" w:rsidP="00CA54A4">
      <w:pPr>
        <w:rPr>
          <w:rFonts w:ascii="Times New Roman" w:hAnsi="Times New Roman"/>
        </w:rPr>
      </w:pPr>
    </w:p>
    <w:p w:rsidR="00CA54A4" w:rsidRPr="00153CA1" w:rsidRDefault="00CA54A4" w:rsidP="00282C1A">
      <w:pPr>
        <w:jc w:val="both"/>
        <w:rPr>
          <w:rFonts w:ascii="Times New Roman" w:hAnsi="Times New Roman"/>
        </w:rPr>
      </w:pPr>
      <w:r w:rsidRPr="00153CA1">
        <w:rPr>
          <w:rFonts w:ascii="Times New Roman" w:hAnsi="Times New Roman"/>
        </w:rPr>
        <w:t xml:space="preserve">Pour limiter le phénomène de résistance au médicament A, on administre, en même temps que le médicament A, un médicament B qui ne détruit que les cellules résistantes à A. </w:t>
      </w:r>
      <w:r w:rsidR="00E41CBD">
        <w:rPr>
          <w:rFonts w:ascii="Times New Roman" w:hAnsi="Times New Roman"/>
        </w:rPr>
        <w:t>On suppose qu’</w:t>
      </w:r>
      <w:r w:rsidR="00E41CBD" w:rsidRPr="00153CA1">
        <w:rPr>
          <w:rFonts w:ascii="Times New Roman" w:hAnsi="Times New Roman"/>
        </w:rPr>
        <w:t xml:space="preserve">après </w:t>
      </w:r>
      <w:r w:rsidR="00E41CBD">
        <w:rPr>
          <w:rFonts w:ascii="Times New Roman" w:hAnsi="Times New Roman"/>
        </w:rPr>
        <w:t>l</w:t>
      </w:r>
      <w:r w:rsidR="00E41CBD" w:rsidRPr="00153CA1">
        <w:rPr>
          <w:rFonts w:ascii="Times New Roman" w:hAnsi="Times New Roman"/>
        </w:rPr>
        <w:t>’</w:t>
      </w:r>
      <w:r w:rsidR="00E41CBD">
        <w:rPr>
          <w:rFonts w:ascii="Times New Roman" w:hAnsi="Times New Roman"/>
        </w:rPr>
        <w:t>administration du médicament B</w:t>
      </w:r>
      <w:r w:rsidR="00E41CBD" w:rsidRPr="00153CA1">
        <w:rPr>
          <w:rFonts w:ascii="Times New Roman" w:hAnsi="Times New Roman"/>
        </w:rPr>
        <w:t xml:space="preserve">, </w:t>
      </w:r>
      <w:r w:rsidR="00E41CBD">
        <w:rPr>
          <w:rFonts w:ascii="Times New Roman" w:hAnsi="Times New Roman"/>
        </w:rPr>
        <w:t>50 % des cellules résistantes</w:t>
      </w:r>
      <w:r w:rsidR="00282C1A">
        <w:rPr>
          <w:rFonts w:ascii="Times New Roman" w:hAnsi="Times New Roman"/>
        </w:rPr>
        <w:t xml:space="preserve"> ont été détruite</w:t>
      </w:r>
      <w:r w:rsidR="00E41CBD" w:rsidRPr="00153CA1">
        <w:rPr>
          <w:rFonts w:ascii="Times New Roman" w:hAnsi="Times New Roman"/>
        </w:rPr>
        <w:t>.</w:t>
      </w:r>
      <w:r w:rsidR="00E41CBD">
        <w:rPr>
          <w:rFonts w:ascii="Times New Roman" w:hAnsi="Times New Roman"/>
        </w:rPr>
        <w:t xml:space="preserve"> Le coefficient </w:t>
      </w:r>
      <w:r w:rsidR="00B52905" w:rsidRPr="00B52905">
        <w:rPr>
          <w:rFonts w:ascii="Times New Roman" w:hAnsi="Times New Roman"/>
          <w:position w:val="-6"/>
        </w:rPr>
        <w:pict>
          <v:shape id="_x0000_i1053" type="#_x0000_t75" style="width:36pt;height:13pt">
            <v:imagedata r:id="rId70" r:pict="rId71" o:title=""/>
          </v:shape>
        </w:pict>
      </w:r>
      <w:r w:rsidR="00E41CBD" w:rsidRPr="00153CA1">
        <w:rPr>
          <w:rFonts w:ascii="Times New Roman" w:hAnsi="Times New Roman"/>
        </w:rPr>
        <w:t xml:space="preserve"> quanti</w:t>
      </w:r>
      <w:r w:rsidR="00282C1A">
        <w:rPr>
          <w:rFonts w:ascii="Times New Roman" w:hAnsi="Times New Roman"/>
        </w:rPr>
        <w:t>fie l’efficacité du médicament B</w:t>
      </w:r>
      <w:r w:rsidR="00E41CBD" w:rsidRPr="00153CA1">
        <w:rPr>
          <w:rFonts w:ascii="Times New Roman" w:hAnsi="Times New Roman"/>
        </w:rPr>
        <w:t>.</w:t>
      </w:r>
      <w:r w:rsidR="00E41CBD">
        <w:rPr>
          <w:rFonts w:ascii="Times New Roman" w:hAnsi="Times New Roman"/>
        </w:rPr>
        <w:t xml:space="preserve"> </w:t>
      </w:r>
    </w:p>
    <w:p w:rsidR="00282C1A" w:rsidRPr="00282C1A" w:rsidRDefault="00282C1A" w:rsidP="00282C1A">
      <w:pPr>
        <w:pStyle w:val="Paragraphedeliste"/>
        <w:numPr>
          <w:ilvl w:val="0"/>
          <w:numId w:val="3"/>
        </w:numPr>
      </w:pPr>
      <w:r w:rsidRPr="00282C1A">
        <w:t>Compléter le diagramme suivant représentant l’évolution d’une tumeur pendant un cycle de traitement :</w:t>
      </w:r>
    </w:p>
    <w:p w:rsidR="00282C1A" w:rsidRDefault="00282C1A" w:rsidP="00282C1A">
      <w:pPr>
        <w:pStyle w:val="Paragraphedeliste"/>
        <w:jc w:val="both"/>
      </w:pPr>
      <w:r w:rsidRPr="00282C1A">
        <w:rPr>
          <w:noProof/>
          <w:lang w:val="fr-FR"/>
        </w:rPr>
        <w:drawing>
          <wp:inline distT="0" distB="0" distL="0" distR="0">
            <wp:extent cx="4266049" cy="2302712"/>
            <wp:effectExtent l="76200" t="0" r="51951" b="34088"/>
            <wp:docPr id="2" name="D 3"/>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72" r:lo="rId73" r:qs="rId74" r:cs="rId75"/>
              </a:graphicData>
            </a:graphic>
          </wp:inline>
        </w:drawing>
      </w:r>
    </w:p>
    <w:p w:rsidR="00282C1A" w:rsidRDefault="00282C1A" w:rsidP="00282C1A">
      <w:pPr>
        <w:pStyle w:val="Paragraphedeliste"/>
        <w:jc w:val="both"/>
        <w:rPr>
          <w:lang w:val="fr-FR"/>
        </w:rPr>
      </w:pPr>
    </w:p>
    <w:p w:rsidR="00736BF8" w:rsidRDefault="00CA54A4" w:rsidP="00DA46F0">
      <w:pPr>
        <w:pStyle w:val="Paragraphedeliste"/>
        <w:numPr>
          <w:ilvl w:val="0"/>
          <w:numId w:val="3"/>
        </w:numPr>
        <w:jc w:val="both"/>
        <w:rPr>
          <w:lang w:val="fr-FR"/>
        </w:rPr>
      </w:pPr>
      <w:r w:rsidRPr="00153CA1">
        <w:rPr>
          <w:lang w:val="fr-FR"/>
        </w:rPr>
        <w:t xml:space="preserve">A l’aide d’un tableur, étudier l’évolution de la tumeur dans le </w:t>
      </w:r>
      <w:r w:rsidR="00DA46F0">
        <w:rPr>
          <w:lang w:val="fr-FR"/>
        </w:rPr>
        <w:t>cas de l’administration couplée</w:t>
      </w:r>
      <w:r w:rsidRPr="00153CA1">
        <w:rPr>
          <w:lang w:val="fr-FR"/>
        </w:rPr>
        <w:t xml:space="preserve"> des </w:t>
      </w:r>
      <w:r w:rsidR="00153CA1" w:rsidRPr="00153CA1">
        <w:rPr>
          <w:lang w:val="fr-FR"/>
        </w:rPr>
        <w:t>médicaments</w:t>
      </w:r>
      <w:r w:rsidR="00282C1A">
        <w:rPr>
          <w:lang w:val="fr-FR"/>
        </w:rPr>
        <w:t xml:space="preserve"> A et B. </w:t>
      </w:r>
      <w:r w:rsidR="00736BF8">
        <w:rPr>
          <w:lang w:val="fr-FR"/>
        </w:rPr>
        <w:t>Ce nouveau traitement est-il efficace ? Justifier.</w:t>
      </w:r>
    </w:p>
    <w:p w:rsidR="00282C1A" w:rsidRDefault="00C61514" w:rsidP="00C70554">
      <w:pPr>
        <w:pStyle w:val="Paragraphedeliste"/>
        <w:numPr>
          <w:ilvl w:val="0"/>
          <w:numId w:val="3"/>
        </w:numPr>
        <w:rPr>
          <w:lang w:val="fr-FR"/>
        </w:rPr>
      </w:pPr>
      <w:r w:rsidRPr="00153CA1">
        <w:rPr>
          <w:lang w:val="fr-FR"/>
        </w:rPr>
        <w:t xml:space="preserve">A </w:t>
      </w:r>
      <w:r w:rsidR="00736BF8">
        <w:rPr>
          <w:lang w:val="fr-FR"/>
        </w:rPr>
        <w:t>l’aide d’un algorithme, déterminer au bout de</w:t>
      </w:r>
      <w:r w:rsidRPr="00153CA1">
        <w:rPr>
          <w:lang w:val="fr-FR"/>
        </w:rPr>
        <w:t xml:space="preserve"> </w:t>
      </w:r>
      <w:r w:rsidR="00153CA1" w:rsidRPr="00153CA1">
        <w:rPr>
          <w:lang w:val="fr-FR"/>
        </w:rPr>
        <w:t>combien</w:t>
      </w:r>
      <w:r w:rsidRPr="00153CA1">
        <w:rPr>
          <w:lang w:val="fr-FR"/>
        </w:rPr>
        <w:t xml:space="preserve"> de cycle</w:t>
      </w:r>
      <w:r w:rsidR="00153CA1">
        <w:rPr>
          <w:lang w:val="fr-FR"/>
        </w:rPr>
        <w:t>s</w:t>
      </w:r>
      <w:r w:rsidRPr="00153CA1">
        <w:rPr>
          <w:lang w:val="fr-FR"/>
        </w:rPr>
        <w:t xml:space="preserve"> on </w:t>
      </w:r>
      <w:r w:rsidR="00736BF8">
        <w:rPr>
          <w:lang w:val="fr-FR"/>
        </w:rPr>
        <w:t xml:space="preserve">peut </w:t>
      </w:r>
      <w:r w:rsidR="00153CA1" w:rsidRPr="00153CA1">
        <w:rPr>
          <w:lang w:val="fr-FR"/>
        </w:rPr>
        <w:t>considérer</w:t>
      </w:r>
      <w:r w:rsidRPr="00153CA1">
        <w:rPr>
          <w:lang w:val="fr-FR"/>
        </w:rPr>
        <w:t xml:space="preserve"> qu’il y a </w:t>
      </w:r>
      <w:r w:rsidR="00153CA1" w:rsidRPr="00153CA1">
        <w:rPr>
          <w:lang w:val="fr-FR"/>
        </w:rPr>
        <w:t>rémission</w:t>
      </w:r>
      <w:r w:rsidR="00736BF8">
        <w:rPr>
          <w:lang w:val="fr-FR"/>
        </w:rPr>
        <w:t xml:space="preserve"> de la maladie.</w:t>
      </w:r>
    </w:p>
    <w:p w:rsidR="00282C1A" w:rsidRDefault="00282C1A" w:rsidP="00282C1A"/>
    <w:p w:rsidR="00282C1A" w:rsidRPr="00282C1A" w:rsidRDefault="00282C1A" w:rsidP="00282C1A">
      <w:pPr>
        <w:rPr>
          <w:rFonts w:ascii="Times New Roman" w:hAnsi="Times New Roman"/>
          <w:b/>
          <w:i/>
        </w:rPr>
      </w:pPr>
      <w:r>
        <w:rPr>
          <w:rFonts w:ascii="Times New Roman" w:hAnsi="Times New Roman"/>
          <w:b/>
          <w:i/>
        </w:rPr>
        <w:t>Prolongement possible</w:t>
      </w:r>
      <w:r w:rsidRPr="00282C1A">
        <w:rPr>
          <w:rFonts w:ascii="Times New Roman" w:hAnsi="Times New Roman"/>
          <w:b/>
          <w:i/>
        </w:rPr>
        <w:t> :</w:t>
      </w:r>
    </w:p>
    <w:p w:rsidR="00153CA1" w:rsidRPr="00282C1A" w:rsidRDefault="00282C1A" w:rsidP="00282C1A">
      <w:pPr>
        <w:rPr>
          <w:rFonts w:ascii="Times New Roman" w:hAnsi="Times New Roman"/>
          <w:i/>
        </w:rPr>
      </w:pPr>
      <w:r w:rsidRPr="00282C1A">
        <w:rPr>
          <w:rFonts w:ascii="Times New Roman" w:hAnsi="Times New Roman"/>
          <w:i/>
        </w:rPr>
        <w:t xml:space="preserve">On peut étudier l’efficacité du traitement </w:t>
      </w:r>
      <w:r>
        <w:rPr>
          <w:rFonts w:ascii="Times New Roman" w:hAnsi="Times New Roman"/>
          <w:i/>
        </w:rPr>
        <w:t xml:space="preserve">par l’administration couplée des 2 médicaments en fonction des coefficients d’efficacité </w:t>
      </w:r>
      <w:r w:rsidR="00B52905" w:rsidRPr="00B52905">
        <w:rPr>
          <w:rFonts w:ascii="Times New Roman" w:hAnsi="Times New Roman"/>
          <w:i/>
          <w:position w:val="-2"/>
        </w:rPr>
        <w:pict>
          <v:shape id="_x0000_i1054" type="#_x0000_t75" style="width:11pt;height:7pt">
            <v:imagedata r:id="rId77" r:pict="rId78" o:title=""/>
          </v:shape>
        </w:pict>
      </w:r>
      <w:r>
        <w:rPr>
          <w:rFonts w:ascii="Times New Roman" w:hAnsi="Times New Roman"/>
          <w:i/>
        </w:rPr>
        <w:t xml:space="preserve">et </w:t>
      </w:r>
      <w:r w:rsidR="00B52905" w:rsidRPr="00B52905">
        <w:rPr>
          <w:rFonts w:ascii="Times New Roman" w:hAnsi="Times New Roman"/>
          <w:i/>
          <w:position w:val="-6"/>
        </w:rPr>
        <w:pict>
          <v:shape id="_x0000_i1055" type="#_x0000_t75" style="width:9pt;height:13pt">
            <v:imagedata r:id="rId79" r:pict="rId80" o:title=""/>
          </v:shape>
        </w:pict>
      </w:r>
      <w:r>
        <w:rPr>
          <w:rFonts w:ascii="Times New Roman" w:hAnsi="Times New Roman"/>
          <w:i/>
        </w:rPr>
        <w:t xml:space="preserve"> des médicaments A et B administrés et du coefficient de prolifération de la tumeur </w:t>
      </w:r>
      <w:r w:rsidRPr="00282C1A">
        <w:rPr>
          <w:rFonts w:ascii="Times New Roman" w:hAnsi="Times New Roman"/>
          <w:i/>
          <w:position w:val="-8"/>
        </w:rPr>
        <w:object w:dxaOrig="300" w:dyaOrig="280">
          <v:shape id="_x0000_i1056" type="#_x0000_t75" style="width:15pt;height:14pt" o:ole="">
            <v:imagedata r:id="rId81" r:pict="rId82" o:title=""/>
          </v:shape>
          <o:OLEObject Type="Embed" ProgID="Equation.3" ShapeID="_x0000_i1056" DrawAspect="Content" ObjectID="_1370677767" r:id="rId83"/>
        </w:object>
      </w:r>
      <w:r>
        <w:rPr>
          <w:rFonts w:ascii="Times New Roman" w:hAnsi="Times New Roman"/>
          <w:i/>
        </w:rPr>
        <w:t xml:space="preserve"> (voir tableur).</w:t>
      </w:r>
    </w:p>
    <w:p w:rsidR="009E41EB" w:rsidRDefault="00047300" w:rsidP="00DB6268">
      <w:pPr>
        <w:pBdr>
          <w:top w:val="single" w:sz="4" w:space="1" w:color="auto"/>
          <w:left w:val="single" w:sz="4" w:space="4" w:color="auto"/>
          <w:bottom w:val="single" w:sz="4" w:space="1" w:color="auto"/>
          <w:right w:val="single" w:sz="4" w:space="4" w:color="auto"/>
        </w:pBdr>
        <w:jc w:val="center"/>
        <w:rPr>
          <w:rFonts w:ascii="Times New Roman" w:hAnsi="Times New Roman"/>
          <w:b/>
          <w:sz w:val="28"/>
        </w:rPr>
      </w:pPr>
      <w:r w:rsidRPr="00282C1A">
        <w:rPr>
          <w:rFonts w:ascii="Times New Roman" w:hAnsi="Times New Roman"/>
        </w:rPr>
        <w:br w:type="page"/>
      </w:r>
      <w:r w:rsidR="00DB6268" w:rsidRPr="00047300">
        <w:rPr>
          <w:rFonts w:ascii="Times New Roman" w:hAnsi="Times New Roman"/>
          <w:b/>
          <w:sz w:val="28"/>
        </w:rPr>
        <w:t>Activité</w:t>
      </w:r>
      <w:r w:rsidR="00DB6268">
        <w:rPr>
          <w:rFonts w:ascii="Times New Roman" w:hAnsi="Times New Roman"/>
          <w:b/>
          <w:sz w:val="28"/>
        </w:rPr>
        <w:t xml:space="preserve"> 3</w:t>
      </w:r>
      <w:r w:rsidR="00DB6268" w:rsidRPr="00047300">
        <w:rPr>
          <w:rFonts w:ascii="Times New Roman" w:hAnsi="Times New Roman"/>
          <w:b/>
          <w:sz w:val="28"/>
        </w:rPr>
        <w:t> : Evolution de la taille d’une tumeur cancéreuse</w:t>
      </w:r>
      <w:r w:rsidR="009E41EB">
        <w:rPr>
          <w:rFonts w:ascii="Times New Roman" w:hAnsi="Times New Roman"/>
          <w:b/>
          <w:sz w:val="28"/>
        </w:rPr>
        <w:t xml:space="preserve"> </w:t>
      </w:r>
    </w:p>
    <w:p w:rsidR="00DB6268" w:rsidRPr="00047300" w:rsidRDefault="009E41EB" w:rsidP="00DB6268">
      <w:pPr>
        <w:pBdr>
          <w:top w:val="single" w:sz="4" w:space="1" w:color="auto"/>
          <w:left w:val="single" w:sz="4" w:space="4" w:color="auto"/>
          <w:bottom w:val="single" w:sz="4" w:space="1" w:color="auto"/>
          <w:right w:val="single" w:sz="4" w:space="4" w:color="auto"/>
        </w:pBdr>
        <w:jc w:val="center"/>
        <w:rPr>
          <w:rFonts w:ascii="Times New Roman" w:hAnsi="Times New Roman"/>
          <w:b/>
          <w:sz w:val="28"/>
        </w:rPr>
      </w:pPr>
      <w:r>
        <w:rPr>
          <w:rFonts w:ascii="Times New Roman" w:hAnsi="Times New Roman"/>
          <w:b/>
          <w:sz w:val="28"/>
        </w:rPr>
        <w:t xml:space="preserve">Modèle </w:t>
      </w:r>
      <w:r w:rsidR="00DA46F0">
        <w:rPr>
          <w:rFonts w:ascii="Times New Roman" w:hAnsi="Times New Roman"/>
          <w:b/>
          <w:sz w:val="28"/>
        </w:rPr>
        <w:t>mathématique</w:t>
      </w:r>
      <w:r>
        <w:rPr>
          <w:rFonts w:ascii="Times New Roman" w:hAnsi="Times New Roman"/>
          <w:b/>
          <w:sz w:val="28"/>
        </w:rPr>
        <w:t xml:space="preserve"> de Gompertz</w:t>
      </w:r>
    </w:p>
    <w:p w:rsidR="009E41EB" w:rsidRDefault="009E41EB" w:rsidP="00FC396F">
      <w:pPr>
        <w:rPr>
          <w:rFonts w:ascii="Times New Roman" w:hAnsi="Times New Roman"/>
        </w:rPr>
      </w:pPr>
    </w:p>
    <w:p w:rsidR="00A91BC9" w:rsidRDefault="00B96397" w:rsidP="00DA46F0">
      <w:pPr>
        <w:jc w:val="both"/>
        <w:rPr>
          <w:rFonts w:ascii="Times New Roman" w:hAnsi="Times New Roman"/>
        </w:rPr>
      </w:pPr>
      <w:r w:rsidRPr="009D3B3D">
        <w:rPr>
          <w:rFonts w:ascii="Times New Roman" w:hAnsi="Times New Roman"/>
        </w:rPr>
        <w:t>Tout cancer débute par une cellule cancéreuse. Au cours du temps</w:t>
      </w:r>
      <w:r w:rsidR="00DA46F0">
        <w:rPr>
          <w:rFonts w:ascii="Times New Roman" w:hAnsi="Times New Roman"/>
        </w:rPr>
        <w:t>,</w:t>
      </w:r>
      <w:r w:rsidRPr="009D3B3D">
        <w:rPr>
          <w:rFonts w:ascii="Times New Roman" w:hAnsi="Times New Roman"/>
        </w:rPr>
        <w:t xml:space="preserve"> cette cellule va produire un ensemble de cellules filles appelées tumeur. A chaque nouvelle division</w:t>
      </w:r>
      <w:r w:rsidR="00DA46F0">
        <w:rPr>
          <w:rFonts w:ascii="Times New Roman" w:hAnsi="Times New Roman"/>
        </w:rPr>
        <w:t>,</w:t>
      </w:r>
      <w:r w:rsidRPr="009D3B3D">
        <w:rPr>
          <w:rFonts w:ascii="Times New Roman" w:hAnsi="Times New Roman"/>
        </w:rPr>
        <w:t xml:space="preserve"> il y a deux fois plus de cellules qu’</w:t>
      </w:r>
      <w:r w:rsidR="00141CC5" w:rsidRPr="009D3B3D">
        <w:rPr>
          <w:rFonts w:ascii="Times New Roman" w:hAnsi="Times New Roman"/>
        </w:rPr>
        <w:t>avant, on a donc à</w:t>
      </w:r>
      <w:r w:rsidRPr="009D3B3D">
        <w:rPr>
          <w:rFonts w:ascii="Times New Roman" w:hAnsi="Times New Roman"/>
        </w:rPr>
        <w:t xml:space="preserve"> faire à une croissance exponentielle. Le modèle exponentiel </w:t>
      </w:r>
      <w:r w:rsidR="00986106" w:rsidRPr="009D3B3D">
        <w:rPr>
          <w:rFonts w:ascii="Times New Roman" w:hAnsi="Times New Roman"/>
        </w:rPr>
        <w:t>décrit bien le</w:t>
      </w:r>
      <w:r w:rsidRPr="009D3B3D">
        <w:rPr>
          <w:rFonts w:ascii="Times New Roman" w:hAnsi="Times New Roman"/>
        </w:rPr>
        <w:t xml:space="preserve"> début de la progression de la tumeur </w:t>
      </w:r>
      <w:r w:rsidR="00141CC5" w:rsidRPr="009D3B3D">
        <w:rPr>
          <w:rFonts w:ascii="Times New Roman" w:hAnsi="Times New Roman"/>
        </w:rPr>
        <w:t>qui augmente de plus en p</w:t>
      </w:r>
      <w:r w:rsidR="00986106" w:rsidRPr="009D3B3D">
        <w:rPr>
          <w:rFonts w:ascii="Times New Roman" w:hAnsi="Times New Roman"/>
        </w:rPr>
        <w:t>lus en plus vite, m</w:t>
      </w:r>
      <w:r w:rsidR="00141CC5" w:rsidRPr="009D3B3D">
        <w:rPr>
          <w:rFonts w:ascii="Times New Roman" w:hAnsi="Times New Roman"/>
        </w:rPr>
        <w:t xml:space="preserve">ais ce modèle s’avère inadapté à décrire </w:t>
      </w:r>
      <w:r w:rsidR="0032023C">
        <w:rPr>
          <w:rFonts w:ascii="Times New Roman" w:hAnsi="Times New Roman"/>
        </w:rPr>
        <w:t>à long terme</w:t>
      </w:r>
      <w:r w:rsidR="00141CC5" w:rsidRPr="009D3B3D">
        <w:rPr>
          <w:rFonts w:ascii="Times New Roman" w:hAnsi="Times New Roman"/>
        </w:rPr>
        <w:t xml:space="preserve"> la croissance d’une tumeur</w:t>
      </w:r>
      <w:r w:rsidR="00547104" w:rsidRPr="009D3B3D">
        <w:rPr>
          <w:rFonts w:ascii="Times New Roman" w:hAnsi="Times New Roman"/>
        </w:rPr>
        <w:t>.</w:t>
      </w:r>
      <w:r w:rsidR="00141CC5" w:rsidRPr="009D3B3D">
        <w:rPr>
          <w:rFonts w:ascii="Times New Roman" w:hAnsi="Times New Roman"/>
        </w:rPr>
        <w:t xml:space="preserve"> </w:t>
      </w:r>
      <w:r w:rsidR="00547104" w:rsidRPr="009D3B3D">
        <w:rPr>
          <w:rFonts w:ascii="Times New Roman" w:hAnsi="Times New Roman"/>
        </w:rPr>
        <w:t>E</w:t>
      </w:r>
      <w:r w:rsidR="00141CC5" w:rsidRPr="009D3B3D">
        <w:rPr>
          <w:rFonts w:ascii="Times New Roman" w:hAnsi="Times New Roman"/>
        </w:rPr>
        <w:t>n effet, contrairement au modèle exponentiel, une tumeur ne croit pas indéfiniment car sa croissance est influencée par plusieurs paramètres. La prolifération tumorale entraîne des défauts de vascularisation de la tumeur aboutissant notamment à une anoxie (privation d’oxygène) de la cellule ralentissant son cycle cellulaire et l’</w:t>
      </w:r>
      <w:r w:rsidR="00DA46F0">
        <w:rPr>
          <w:rFonts w:ascii="Times New Roman" w:hAnsi="Times New Roman"/>
        </w:rPr>
        <w:t>entraî</w:t>
      </w:r>
      <w:r w:rsidR="00141CC5" w:rsidRPr="009D3B3D">
        <w:rPr>
          <w:rFonts w:ascii="Times New Roman" w:hAnsi="Times New Roman"/>
        </w:rPr>
        <w:t>nant dans une phase de non p</w:t>
      </w:r>
      <w:r w:rsidR="00986106" w:rsidRPr="009D3B3D">
        <w:rPr>
          <w:rFonts w:ascii="Times New Roman" w:hAnsi="Times New Roman"/>
        </w:rPr>
        <w:t>rolifération voire de nécrose. Autrement dit</w:t>
      </w:r>
      <w:r w:rsidR="00DA46F0">
        <w:rPr>
          <w:rFonts w:ascii="Times New Roman" w:hAnsi="Times New Roman"/>
        </w:rPr>
        <w:t>,</w:t>
      </w:r>
      <w:r w:rsidR="00986106" w:rsidRPr="009D3B3D">
        <w:rPr>
          <w:rFonts w:ascii="Times New Roman" w:hAnsi="Times New Roman"/>
        </w:rPr>
        <w:t xml:space="preserve"> q</w:t>
      </w:r>
      <w:r w:rsidR="00141CC5" w:rsidRPr="009D3B3D">
        <w:rPr>
          <w:rFonts w:ascii="Times New Roman" w:hAnsi="Times New Roman"/>
        </w:rPr>
        <w:t xml:space="preserve">uand le nombre de cellules augmente, l’espace dans l’environnement local est de plus en plus réduit et ne suffit plus à alimenter les cellules, il survient donc un plateau lié à la nécrose de certaines cellules. Il faut donc trouver une fonction similaire à l’exponentielle </w:t>
      </w:r>
      <w:r w:rsidR="00986106" w:rsidRPr="009D3B3D">
        <w:rPr>
          <w:rFonts w:ascii="Times New Roman" w:hAnsi="Times New Roman"/>
        </w:rPr>
        <w:t xml:space="preserve">dont la croissance doit être de plus en plus rapide </w:t>
      </w:r>
      <w:r w:rsidR="00547104" w:rsidRPr="009D3B3D">
        <w:rPr>
          <w:rFonts w:ascii="Times New Roman" w:hAnsi="Times New Roman"/>
        </w:rPr>
        <w:t xml:space="preserve">jusqu’à un certain temps </w:t>
      </w:r>
      <w:r w:rsidR="00986106" w:rsidRPr="009D3B3D">
        <w:rPr>
          <w:rFonts w:ascii="Times New Roman" w:hAnsi="Times New Roman"/>
        </w:rPr>
        <w:t>mais doit ensuite ralentir</w:t>
      </w:r>
      <w:r w:rsidR="00547104" w:rsidRPr="009D3B3D">
        <w:rPr>
          <w:rFonts w:ascii="Times New Roman" w:hAnsi="Times New Roman"/>
        </w:rPr>
        <w:t xml:space="preserve"> pour arriver à un stade où le nombre de cellules se stabilise</w:t>
      </w:r>
      <w:r w:rsidR="00986106" w:rsidRPr="009D3B3D">
        <w:rPr>
          <w:rFonts w:ascii="Times New Roman" w:hAnsi="Times New Roman"/>
        </w:rPr>
        <w:t xml:space="preserve">. Le nombre maximal de cellules atteint est en moyenne de </w:t>
      </w:r>
      <w:r w:rsidR="00B52905" w:rsidRPr="00B52905">
        <w:rPr>
          <w:rFonts w:ascii="Times New Roman" w:hAnsi="Times New Roman"/>
          <w:position w:val="-2"/>
        </w:rPr>
        <w:pict>
          <v:shape id="_x0000_i1057" type="#_x0000_t75" style="width:20pt;height:13pt">
            <v:imagedata r:id="rId84" r:pict="rId85" o:title=""/>
          </v:shape>
        </w:pict>
      </w:r>
      <w:r w:rsidR="00986106" w:rsidRPr="009D3B3D">
        <w:rPr>
          <w:rFonts w:ascii="Times New Roman" w:hAnsi="Times New Roman"/>
        </w:rPr>
        <w:t xml:space="preserve"> cellules (tumeur d’environ 1 kg). A ce stade, la maladie est souvent mortelle.</w:t>
      </w:r>
    </w:p>
    <w:p w:rsidR="00986106" w:rsidRPr="009D3B3D" w:rsidRDefault="00A91BC9" w:rsidP="00DA46F0">
      <w:pPr>
        <w:jc w:val="both"/>
        <w:rPr>
          <w:rFonts w:ascii="Times New Roman" w:hAnsi="Times New Roman"/>
        </w:rPr>
      </w:pPr>
      <w:r w:rsidRPr="00153CA1">
        <w:rPr>
          <w:rFonts w:ascii="Times New Roman" w:hAnsi="Times New Roman"/>
        </w:rPr>
        <w:t>On observe que le temps de doublement T</w:t>
      </w:r>
      <w:r>
        <w:rPr>
          <w:rFonts w:ascii="Times New Roman" w:hAnsi="Times New Roman"/>
        </w:rPr>
        <w:t xml:space="preserve"> d’une tumeur cancéreuse </w:t>
      </w:r>
      <w:r w:rsidRPr="00153CA1">
        <w:rPr>
          <w:rFonts w:ascii="Times New Roman" w:hAnsi="Times New Roman"/>
        </w:rPr>
        <w:t>est sensiblement constant et dépend du type de cancer</w:t>
      </w:r>
      <w:r>
        <w:rPr>
          <w:rFonts w:ascii="Times New Roman" w:hAnsi="Times New Roman"/>
        </w:rPr>
        <w:t>.</w:t>
      </w:r>
    </w:p>
    <w:p w:rsidR="00547104" w:rsidRPr="0024091D" w:rsidRDefault="00986106" w:rsidP="00FC396F">
      <w:pPr>
        <w:rPr>
          <w:rFonts w:ascii="Times New Roman" w:hAnsi="Times New Roman"/>
        </w:rPr>
      </w:pPr>
      <w:r w:rsidRPr="009D3B3D">
        <w:rPr>
          <w:rFonts w:ascii="Times New Roman" w:hAnsi="Times New Roman"/>
        </w:rPr>
        <w:t>Un des modèle</w:t>
      </w:r>
      <w:r w:rsidR="00547104" w:rsidRPr="009D3B3D">
        <w:rPr>
          <w:rFonts w:ascii="Times New Roman" w:hAnsi="Times New Roman"/>
        </w:rPr>
        <w:t>s</w:t>
      </w:r>
      <w:r w:rsidRPr="009D3B3D">
        <w:rPr>
          <w:rFonts w:ascii="Times New Roman" w:hAnsi="Times New Roman"/>
        </w:rPr>
        <w:t xml:space="preserve"> le plus souvent utilisé pour décrire la croissance tumorale est dû à B. </w:t>
      </w:r>
      <w:r w:rsidRPr="0024091D">
        <w:rPr>
          <w:rFonts w:ascii="Times New Roman" w:hAnsi="Times New Roman"/>
        </w:rPr>
        <w:t>Gompertz. Le nombre de cellule</w:t>
      </w:r>
      <w:r w:rsidR="00547104" w:rsidRPr="0024091D">
        <w:rPr>
          <w:rFonts w:ascii="Times New Roman" w:hAnsi="Times New Roman"/>
        </w:rPr>
        <w:t>s</w:t>
      </w:r>
      <w:r w:rsidRPr="0024091D">
        <w:rPr>
          <w:rFonts w:ascii="Times New Roman" w:hAnsi="Times New Roman"/>
        </w:rPr>
        <w:t xml:space="preserve"> en fonction du </w:t>
      </w:r>
      <w:r w:rsidR="00A91BC9">
        <w:rPr>
          <w:rFonts w:ascii="Times New Roman" w:hAnsi="Times New Roman"/>
        </w:rPr>
        <w:t>temps (</w:t>
      </w:r>
      <w:r w:rsidR="00A91BC9" w:rsidRPr="00A91BC9">
        <w:rPr>
          <w:rFonts w:ascii="Times New Roman" w:hAnsi="Times New Roman"/>
          <w:position w:val="-2"/>
        </w:rPr>
        <w:object w:dxaOrig="140" w:dyaOrig="180">
          <v:shape id="_x0000_i1058" type="#_x0000_t75" style="width:7pt;height:9pt" o:ole="">
            <v:imagedata r:id="rId86" r:pict="rId87" o:title=""/>
          </v:shape>
          <o:OLEObject Type="Embed" ProgID="Equation.3" ShapeID="_x0000_i1058" DrawAspect="Content" ObjectID="_1370677768" r:id="rId88"/>
        </w:object>
      </w:r>
      <w:r w:rsidR="00A91BC9">
        <w:rPr>
          <w:rFonts w:ascii="Times New Roman" w:hAnsi="Times New Roman"/>
        </w:rPr>
        <w:t>, exprimé en nombre de période</w:t>
      </w:r>
      <w:r w:rsidR="00AA3993">
        <w:rPr>
          <w:rFonts w:ascii="Times New Roman" w:hAnsi="Times New Roman"/>
        </w:rPr>
        <w:t>s</w:t>
      </w:r>
      <w:r w:rsidR="00A91BC9">
        <w:rPr>
          <w:rFonts w:ascii="Times New Roman" w:hAnsi="Times New Roman"/>
        </w:rPr>
        <w:t>)</w:t>
      </w:r>
      <w:r w:rsidRPr="0024091D">
        <w:rPr>
          <w:rFonts w:ascii="Times New Roman" w:hAnsi="Times New Roman"/>
        </w:rPr>
        <w:t xml:space="preserve"> est </w:t>
      </w:r>
      <w:r w:rsidR="00547104" w:rsidRPr="0024091D">
        <w:rPr>
          <w:rFonts w:ascii="Times New Roman" w:hAnsi="Times New Roman"/>
        </w:rPr>
        <w:t>donné par une fonction</w:t>
      </w:r>
      <w:r w:rsidR="00B52905" w:rsidRPr="00B52905">
        <w:rPr>
          <w:rFonts w:ascii="Times New Roman" w:hAnsi="Times New Roman"/>
          <w:position w:val="-8"/>
        </w:rPr>
        <w:pict>
          <v:shape id="_x0000_i1059" type="#_x0000_t75" style="width:11pt;height:14pt">
            <v:imagedata r:id="rId89" r:pict="rId90" o:title=""/>
          </v:shape>
        </w:pict>
      </w:r>
      <w:r w:rsidR="00547104" w:rsidRPr="0024091D">
        <w:rPr>
          <w:rFonts w:ascii="Times New Roman" w:hAnsi="Times New Roman"/>
        </w:rPr>
        <w:t>de la forme</w:t>
      </w:r>
      <w:r w:rsidR="00C97B6C">
        <w:rPr>
          <w:rFonts w:ascii="Times New Roman" w:hAnsi="Times New Roman"/>
        </w:rPr>
        <w:t xml:space="preserve"> </w:t>
      </w:r>
      <w:r w:rsidR="00FD11BF" w:rsidRPr="00FD11BF">
        <w:rPr>
          <w:rFonts w:ascii="Times New Roman" w:hAnsi="Times New Roman"/>
          <w:position w:val="-10"/>
        </w:rPr>
        <w:object w:dxaOrig="1320" w:dyaOrig="380">
          <v:shape id="_x0000_i1060" type="#_x0000_t75" style="width:66pt;height:19pt" o:ole="">
            <v:imagedata r:id="rId91" r:pict="rId92" o:title=""/>
          </v:shape>
          <o:OLEObject Type="Embed" ProgID="Equation.3" ShapeID="_x0000_i1060" DrawAspect="Content" ObjectID="_1370677769" r:id="rId93"/>
        </w:object>
      </w:r>
      <w:r w:rsidR="00FD11BF">
        <w:rPr>
          <w:rFonts w:ascii="Times New Roman" w:hAnsi="Times New Roman"/>
        </w:rPr>
        <w:t xml:space="preserve"> </w:t>
      </w:r>
      <w:r w:rsidR="00547104" w:rsidRPr="0024091D">
        <w:rPr>
          <w:rFonts w:ascii="Times New Roman" w:hAnsi="Times New Roman"/>
        </w:rPr>
        <w:t>où</w:t>
      </w:r>
      <w:r w:rsidR="00B52905" w:rsidRPr="00B52905">
        <w:rPr>
          <w:rFonts w:ascii="Times New Roman" w:hAnsi="Times New Roman"/>
          <w:position w:val="-2"/>
        </w:rPr>
        <w:pict>
          <v:shape id="_x0000_i1061" type="#_x0000_t75" style="width:14pt;height:10pt">
            <v:imagedata r:id="rId94" r:pict="rId95" o:title=""/>
          </v:shape>
        </w:pict>
      </w:r>
      <w:r w:rsidR="00547104" w:rsidRPr="0024091D">
        <w:rPr>
          <w:rFonts w:ascii="Times New Roman" w:hAnsi="Times New Roman"/>
        </w:rPr>
        <w:t xml:space="preserve">, </w:t>
      </w:r>
      <w:r w:rsidR="00B52905" w:rsidRPr="00B52905">
        <w:rPr>
          <w:rFonts w:ascii="Times New Roman" w:hAnsi="Times New Roman"/>
          <w:position w:val="-2"/>
        </w:rPr>
        <w:pict>
          <v:shape id="_x0000_i1062" type="#_x0000_t75" style="width:11pt;height:10pt">
            <v:imagedata r:id="rId96" r:pict="rId97" o:title=""/>
          </v:shape>
        </w:pict>
      </w:r>
      <w:r w:rsidR="00547104" w:rsidRPr="0024091D">
        <w:rPr>
          <w:rFonts w:ascii="Times New Roman" w:hAnsi="Times New Roman"/>
        </w:rPr>
        <w:t xml:space="preserve"> et </w:t>
      </w:r>
      <w:r w:rsidR="00B52905" w:rsidRPr="00B52905">
        <w:rPr>
          <w:rFonts w:ascii="Times New Roman" w:hAnsi="Times New Roman"/>
          <w:position w:val="-2"/>
        </w:rPr>
        <w:pict>
          <v:shape id="_x0000_i1063" type="#_x0000_t75" style="width:11pt;height:10pt">
            <v:imagedata r:id="rId98" r:pict="rId99" o:title=""/>
          </v:shape>
        </w:pict>
      </w:r>
      <w:r w:rsidR="00547104" w:rsidRPr="0024091D">
        <w:rPr>
          <w:rFonts w:ascii="Times New Roman" w:hAnsi="Times New Roman"/>
        </w:rPr>
        <w:t>sont des constantes réelles.</w:t>
      </w:r>
    </w:p>
    <w:p w:rsidR="0024091D" w:rsidRDefault="0024091D" w:rsidP="0024091D">
      <w:pPr>
        <w:pStyle w:val="Paragraphedeliste"/>
        <w:numPr>
          <w:ilvl w:val="0"/>
          <w:numId w:val="6"/>
        </w:numPr>
        <w:rPr>
          <w:lang w:val="fr-FR"/>
        </w:rPr>
      </w:pPr>
      <w:r>
        <w:rPr>
          <w:lang w:val="fr-FR"/>
        </w:rPr>
        <w:t>Etude du signe des constantes :</w:t>
      </w:r>
    </w:p>
    <w:p w:rsidR="0024091D" w:rsidRPr="0024091D" w:rsidRDefault="0024091D" w:rsidP="0024091D">
      <w:pPr>
        <w:pStyle w:val="Paragraphedeliste"/>
        <w:numPr>
          <w:ilvl w:val="0"/>
          <w:numId w:val="7"/>
        </w:numPr>
        <w:rPr>
          <w:lang w:val="fr-FR"/>
        </w:rPr>
      </w:pPr>
      <w:r w:rsidRPr="0024091D">
        <w:rPr>
          <w:lang w:val="fr-FR"/>
        </w:rPr>
        <w:t>Compte tenu du contexte, que peut-on dire du signe de M ?</w:t>
      </w:r>
    </w:p>
    <w:p w:rsidR="0024091D" w:rsidRDefault="0024091D" w:rsidP="0024091D">
      <w:pPr>
        <w:pStyle w:val="Paragraphedeliste"/>
        <w:numPr>
          <w:ilvl w:val="0"/>
          <w:numId w:val="7"/>
        </w:numPr>
        <w:rPr>
          <w:lang w:val="fr-FR"/>
        </w:rPr>
      </w:pPr>
      <w:r w:rsidRPr="0024091D">
        <w:rPr>
          <w:lang w:val="fr-FR"/>
        </w:rPr>
        <w:t xml:space="preserve">Si les constantes </w:t>
      </w:r>
      <w:r w:rsidR="00B52905" w:rsidRPr="00B52905">
        <w:rPr>
          <w:position w:val="-2"/>
          <w:lang w:val="fr-FR"/>
        </w:rPr>
        <w:pict>
          <v:shape id="_x0000_i1064" type="#_x0000_t75" style="width:11pt;height:10pt">
            <v:imagedata r:id="rId100" r:pict="rId101" o:title=""/>
          </v:shape>
        </w:pict>
      </w:r>
      <w:r w:rsidRPr="0024091D">
        <w:rPr>
          <w:lang w:val="fr-FR"/>
        </w:rPr>
        <w:t xml:space="preserve"> et </w:t>
      </w:r>
      <w:r w:rsidR="00B52905" w:rsidRPr="00B52905">
        <w:rPr>
          <w:position w:val="-2"/>
          <w:lang w:val="fr-FR"/>
        </w:rPr>
        <w:pict>
          <v:shape id="_x0000_i1065" type="#_x0000_t75" style="width:11pt;height:10pt">
            <v:imagedata r:id="rId102" r:pict="rId103" o:title=""/>
          </v:shape>
        </w:pict>
      </w:r>
      <w:r>
        <w:rPr>
          <w:lang w:val="fr-FR"/>
        </w:rPr>
        <w:t xml:space="preserve">sont positives, quelle est la limite en </w:t>
      </w:r>
      <w:r w:rsidR="00AD1E83" w:rsidRPr="0024091D">
        <w:rPr>
          <w:position w:val="-2"/>
          <w:lang w:val="fr-FR"/>
        </w:rPr>
        <w:object w:dxaOrig="360" w:dyaOrig="160">
          <v:shape id="_x0000_i1066" type="#_x0000_t75" style="width:18pt;height:8pt" o:ole="">
            <v:imagedata r:id="rId104" r:pict="rId105" o:title=""/>
          </v:shape>
          <o:OLEObject Type="Embed" ProgID="Equation.3" ShapeID="_x0000_i1066" DrawAspect="Content" ObjectID="_1370677770" r:id="rId106"/>
        </w:object>
      </w:r>
      <w:r>
        <w:rPr>
          <w:lang w:val="fr-FR"/>
        </w:rPr>
        <w:t xml:space="preserve"> de la fonction </w:t>
      </w:r>
      <w:r w:rsidR="00B52905" w:rsidRPr="00B52905">
        <w:rPr>
          <w:position w:val="-8"/>
          <w:lang w:val="fr-FR"/>
        </w:rPr>
        <w:pict>
          <v:shape id="_x0000_i1067" type="#_x0000_t75" style="width:11pt;height:14pt">
            <v:imagedata r:id="rId107" r:pict="rId108" o:title=""/>
          </v:shape>
        </w:pict>
      </w:r>
      <w:r>
        <w:rPr>
          <w:lang w:val="fr-FR"/>
        </w:rPr>
        <w:t> ?</w:t>
      </w:r>
    </w:p>
    <w:p w:rsidR="0024091D" w:rsidRDefault="0024091D" w:rsidP="0024091D">
      <w:pPr>
        <w:pStyle w:val="Paragraphedeliste"/>
        <w:numPr>
          <w:ilvl w:val="0"/>
          <w:numId w:val="7"/>
        </w:numPr>
        <w:rPr>
          <w:lang w:val="fr-FR"/>
        </w:rPr>
      </w:pPr>
      <w:r>
        <w:rPr>
          <w:lang w:val="fr-FR"/>
        </w:rPr>
        <w:t xml:space="preserve">Si la constante </w:t>
      </w:r>
      <w:r w:rsidR="00B52905" w:rsidRPr="00B52905">
        <w:rPr>
          <w:position w:val="-2"/>
          <w:lang w:val="fr-FR"/>
        </w:rPr>
        <w:pict>
          <v:shape id="_x0000_i1068" type="#_x0000_t75" style="width:11pt;height:10pt">
            <v:imagedata r:id="rId109" r:pict="rId110" o:title=""/>
          </v:shape>
        </w:pict>
      </w:r>
      <w:r>
        <w:rPr>
          <w:lang w:val="fr-FR"/>
        </w:rPr>
        <w:t xml:space="preserve">est positive et la constante </w:t>
      </w:r>
      <w:r w:rsidR="00B52905" w:rsidRPr="00B52905">
        <w:rPr>
          <w:position w:val="-2"/>
          <w:lang w:val="fr-FR"/>
        </w:rPr>
        <w:pict>
          <v:shape id="_x0000_i1069" type="#_x0000_t75" style="width:11pt;height:10pt">
            <v:imagedata r:id="rId111" r:pict="rId112" o:title=""/>
          </v:shape>
        </w:pict>
      </w:r>
      <w:r>
        <w:rPr>
          <w:lang w:val="fr-FR"/>
        </w:rPr>
        <w:t xml:space="preserve">est négative, quelle est la limite en </w:t>
      </w:r>
      <w:r w:rsidR="00B52905" w:rsidRPr="00B52905">
        <w:rPr>
          <w:position w:val="-2"/>
          <w:lang w:val="fr-FR"/>
        </w:rPr>
        <w:pict>
          <v:shape id="_x0000_i1070" type="#_x0000_t75" style="width:18pt;height:8pt">
            <v:imagedata r:id="rId113" r:pict="rId114" o:title=""/>
          </v:shape>
        </w:pict>
      </w:r>
      <w:r>
        <w:rPr>
          <w:lang w:val="fr-FR"/>
        </w:rPr>
        <w:t xml:space="preserve"> de la fonction </w:t>
      </w:r>
      <w:r w:rsidR="00B52905" w:rsidRPr="00B52905">
        <w:rPr>
          <w:position w:val="-8"/>
          <w:lang w:val="fr-FR"/>
        </w:rPr>
        <w:pict>
          <v:shape id="_x0000_i1071" type="#_x0000_t75" style="width:11pt;height:14pt">
            <v:imagedata r:id="rId115" r:pict="rId116" o:title=""/>
          </v:shape>
        </w:pict>
      </w:r>
      <w:r>
        <w:rPr>
          <w:lang w:val="fr-FR"/>
        </w:rPr>
        <w:t> ?</w:t>
      </w:r>
    </w:p>
    <w:p w:rsidR="0024091D" w:rsidRDefault="0024091D" w:rsidP="0024091D">
      <w:pPr>
        <w:pStyle w:val="Paragraphedeliste"/>
        <w:numPr>
          <w:ilvl w:val="0"/>
          <w:numId w:val="7"/>
        </w:numPr>
        <w:rPr>
          <w:lang w:val="fr-FR"/>
        </w:rPr>
      </w:pPr>
      <w:r>
        <w:rPr>
          <w:lang w:val="fr-FR"/>
        </w:rPr>
        <w:t xml:space="preserve">Si la constante </w:t>
      </w:r>
      <w:r w:rsidR="00B52905" w:rsidRPr="00B52905">
        <w:rPr>
          <w:position w:val="-2"/>
          <w:lang w:val="fr-FR"/>
        </w:rPr>
        <w:pict>
          <v:shape id="_x0000_i1072" type="#_x0000_t75" style="width:11pt;height:10pt">
            <v:imagedata r:id="rId117" r:pict="rId118" o:title=""/>
          </v:shape>
        </w:pict>
      </w:r>
      <w:r>
        <w:rPr>
          <w:lang w:val="fr-FR"/>
        </w:rPr>
        <w:t xml:space="preserve">est négative, quelle est la limite en </w:t>
      </w:r>
      <w:r w:rsidR="00B52905" w:rsidRPr="00B52905">
        <w:rPr>
          <w:position w:val="-2"/>
          <w:lang w:val="fr-FR"/>
        </w:rPr>
        <w:pict>
          <v:shape id="_x0000_i1073" type="#_x0000_t75" style="width:18pt;height:8pt">
            <v:imagedata r:id="rId119" r:pict="rId120" o:title=""/>
          </v:shape>
        </w:pict>
      </w:r>
      <w:r>
        <w:rPr>
          <w:lang w:val="fr-FR"/>
        </w:rPr>
        <w:t xml:space="preserve"> de la fonction </w:t>
      </w:r>
      <w:r w:rsidR="00B52905" w:rsidRPr="00B52905">
        <w:rPr>
          <w:position w:val="-8"/>
          <w:lang w:val="fr-FR"/>
        </w:rPr>
        <w:pict>
          <v:shape id="_x0000_i1074" type="#_x0000_t75" style="width:11pt;height:14pt">
            <v:imagedata r:id="rId121" r:pict="rId122" o:title=""/>
          </v:shape>
        </w:pict>
      </w:r>
      <w:r>
        <w:rPr>
          <w:lang w:val="fr-FR"/>
        </w:rPr>
        <w:t> ?</w:t>
      </w:r>
    </w:p>
    <w:p w:rsidR="00FC6C57" w:rsidRPr="00FC6C57" w:rsidRDefault="00FC6C57" w:rsidP="00FC396F">
      <w:pPr>
        <w:pStyle w:val="Paragraphedeliste"/>
        <w:numPr>
          <w:ilvl w:val="0"/>
          <w:numId w:val="7"/>
        </w:numPr>
        <w:rPr>
          <w:lang w:val="fr-FR"/>
        </w:rPr>
      </w:pPr>
      <w:r w:rsidRPr="00FC6C57">
        <w:rPr>
          <w:lang w:val="fr-FR"/>
        </w:rPr>
        <w:t xml:space="preserve">En déduire le signe de la constante </w:t>
      </w:r>
      <w:r w:rsidR="00B52905" w:rsidRPr="00B52905">
        <w:rPr>
          <w:position w:val="-2"/>
          <w:lang w:val="fr-FR"/>
        </w:rPr>
        <w:pict>
          <v:shape id="_x0000_i1075" type="#_x0000_t75" style="width:11pt;height:10pt">
            <v:imagedata r:id="rId123" r:pict="rId124" o:title=""/>
          </v:shape>
        </w:pict>
      </w:r>
      <w:r w:rsidRPr="00FC6C57">
        <w:rPr>
          <w:lang w:val="fr-FR"/>
        </w:rPr>
        <w:t>pour que le modèle cor</w:t>
      </w:r>
      <w:r w:rsidR="0032023C">
        <w:rPr>
          <w:lang w:val="fr-FR"/>
        </w:rPr>
        <w:t>responde</w:t>
      </w:r>
      <w:r w:rsidRPr="00FC6C57">
        <w:rPr>
          <w:lang w:val="fr-FR"/>
        </w:rPr>
        <w:t xml:space="preserve"> à la croissance tumorale.</w:t>
      </w:r>
    </w:p>
    <w:p w:rsidR="0024091D" w:rsidRPr="00FC6C57" w:rsidRDefault="0032023C" w:rsidP="00FC396F">
      <w:pPr>
        <w:pStyle w:val="Paragraphedeliste"/>
        <w:numPr>
          <w:ilvl w:val="0"/>
          <w:numId w:val="7"/>
        </w:numPr>
        <w:rPr>
          <w:lang w:val="fr-FR"/>
        </w:rPr>
      </w:pPr>
      <w:r>
        <w:rPr>
          <w:lang w:val="fr-FR"/>
        </w:rPr>
        <w:t xml:space="preserve">Calculer la fonction dérivée </w:t>
      </w:r>
      <w:r w:rsidR="00B52905" w:rsidRPr="00B52905">
        <w:rPr>
          <w:position w:val="-8"/>
          <w:lang w:val="fr-FR"/>
        </w:rPr>
        <w:pict>
          <v:shape id="_x0000_i1076" type="#_x0000_t75" style="width:13pt;height:14pt">
            <v:imagedata r:id="rId125" r:pict="rId126" o:title=""/>
          </v:shape>
        </w:pict>
      </w:r>
      <w:r>
        <w:rPr>
          <w:lang w:val="fr-FR"/>
        </w:rPr>
        <w:t xml:space="preserve"> de la fonction </w:t>
      </w:r>
      <w:r w:rsidR="00B52905" w:rsidRPr="00B52905">
        <w:rPr>
          <w:position w:val="-8"/>
          <w:lang w:val="fr-FR"/>
        </w:rPr>
        <w:pict>
          <v:shape id="_x0000_i1077" type="#_x0000_t75" style="width:11pt;height:14pt">
            <v:imagedata r:id="rId127" r:pict="rId128" o:title=""/>
          </v:shape>
        </w:pict>
      </w:r>
      <w:r>
        <w:rPr>
          <w:lang w:val="fr-FR"/>
        </w:rPr>
        <w:t>en fonction des constantes</w:t>
      </w:r>
      <w:r w:rsidR="00B52905" w:rsidRPr="00B52905">
        <w:rPr>
          <w:position w:val="-2"/>
          <w:lang w:val="fr-FR"/>
        </w:rPr>
        <w:pict>
          <v:shape id="_x0000_i1078" type="#_x0000_t75" style="width:14pt;height:10pt">
            <v:imagedata r:id="rId129" r:pict="rId130" o:title=""/>
          </v:shape>
        </w:pict>
      </w:r>
      <w:r w:rsidRPr="0024091D">
        <w:rPr>
          <w:lang w:val="fr-FR"/>
        </w:rPr>
        <w:t xml:space="preserve">, </w:t>
      </w:r>
      <w:r w:rsidR="00B52905" w:rsidRPr="00B52905">
        <w:rPr>
          <w:position w:val="-2"/>
          <w:lang w:val="fr-FR"/>
        </w:rPr>
        <w:pict>
          <v:shape id="_x0000_i1079" type="#_x0000_t75" style="width:11pt;height:10pt">
            <v:imagedata r:id="rId131" r:pict="rId132" o:title=""/>
          </v:shape>
        </w:pict>
      </w:r>
      <w:r w:rsidRPr="0024091D">
        <w:rPr>
          <w:lang w:val="fr-FR"/>
        </w:rPr>
        <w:t xml:space="preserve"> et </w:t>
      </w:r>
      <w:r w:rsidR="00B52905" w:rsidRPr="00B52905">
        <w:rPr>
          <w:position w:val="-2"/>
          <w:lang w:val="fr-FR"/>
        </w:rPr>
        <w:pict>
          <v:shape id="_x0000_i1080" type="#_x0000_t75" style="width:11pt;height:10pt">
            <v:imagedata r:id="rId133" r:pict="rId134" o:title=""/>
          </v:shape>
        </w:pict>
      </w:r>
      <w:r>
        <w:rPr>
          <w:lang w:val="fr-FR"/>
        </w:rPr>
        <w:t>. En déduire le signe de la constante</w:t>
      </w:r>
      <w:r w:rsidR="00B52905" w:rsidRPr="00B52905">
        <w:rPr>
          <w:position w:val="-2"/>
          <w:lang w:val="fr-FR"/>
        </w:rPr>
        <w:pict>
          <v:shape id="_x0000_i1081" type="#_x0000_t75" style="width:11pt;height:10pt">
            <v:imagedata r:id="rId135" r:pict="rId136" o:title=""/>
          </v:shape>
        </w:pict>
      </w:r>
      <w:r>
        <w:rPr>
          <w:lang w:val="fr-FR"/>
        </w:rPr>
        <w:t>.</w:t>
      </w:r>
    </w:p>
    <w:p w:rsidR="0032023C" w:rsidRPr="0032023C" w:rsidRDefault="0032023C" w:rsidP="0032023C">
      <w:pPr>
        <w:pStyle w:val="Paragraphedeliste"/>
        <w:numPr>
          <w:ilvl w:val="0"/>
          <w:numId w:val="6"/>
        </w:numPr>
        <w:rPr>
          <w:lang w:val="fr-FR"/>
        </w:rPr>
      </w:pPr>
      <w:r w:rsidRPr="0032023C">
        <w:rPr>
          <w:lang w:val="fr-FR"/>
        </w:rPr>
        <w:t>L’observation de</w:t>
      </w:r>
      <w:r w:rsidR="004F7167">
        <w:rPr>
          <w:lang w:val="fr-FR"/>
        </w:rPr>
        <w:t xml:space="preserve"> l’évolution de</w:t>
      </w:r>
      <w:r w:rsidRPr="0032023C">
        <w:rPr>
          <w:lang w:val="fr-FR"/>
        </w:rPr>
        <w:t xml:space="preserve"> la tumeur impose deux conditions:</w:t>
      </w:r>
    </w:p>
    <w:p w:rsidR="0032023C" w:rsidRPr="0032023C" w:rsidRDefault="00547104" w:rsidP="0032023C">
      <w:pPr>
        <w:pStyle w:val="Paragraphedeliste"/>
        <w:numPr>
          <w:ilvl w:val="0"/>
          <w:numId w:val="8"/>
        </w:numPr>
        <w:rPr>
          <w:lang w:val="fr-FR"/>
        </w:rPr>
      </w:pPr>
      <w:r w:rsidRPr="0032023C">
        <w:rPr>
          <w:lang w:val="fr-FR"/>
        </w:rPr>
        <w:t>Il y a une cellule au départ.</w:t>
      </w:r>
    </w:p>
    <w:p w:rsidR="002E2098" w:rsidRPr="002E2098" w:rsidRDefault="0032023C" w:rsidP="002E2098">
      <w:pPr>
        <w:pStyle w:val="Paragraphedeliste"/>
        <w:numPr>
          <w:ilvl w:val="0"/>
          <w:numId w:val="8"/>
        </w:numPr>
      </w:pPr>
      <w:r w:rsidRPr="002E2098">
        <w:rPr>
          <w:lang w:val="fr-FR"/>
        </w:rPr>
        <w:t>Au bout d’un certain temps, le nombre de cellule tend vers</w:t>
      </w:r>
      <w:r w:rsidR="00B52905" w:rsidRPr="00B52905">
        <w:rPr>
          <w:position w:val="-2"/>
          <w:lang w:val="fr-FR"/>
        </w:rPr>
        <w:pict>
          <v:shape id="_x0000_i1082" type="#_x0000_t75" style="width:20pt;height:13pt">
            <v:imagedata r:id="rId137" r:pict="rId138" o:title=""/>
          </v:shape>
        </w:pict>
      </w:r>
      <w:r w:rsidR="00547104" w:rsidRPr="002E2098">
        <w:rPr>
          <w:lang w:val="fr-FR"/>
        </w:rPr>
        <w:t>.</w:t>
      </w:r>
    </w:p>
    <w:p w:rsidR="004F7167" w:rsidRPr="002E2098" w:rsidRDefault="009D3B3D" w:rsidP="002E2098">
      <w:pPr>
        <w:ind w:left="720"/>
        <w:rPr>
          <w:rFonts w:ascii="Times New Roman" w:hAnsi="Times New Roman"/>
        </w:rPr>
      </w:pPr>
      <w:r w:rsidRPr="002E2098">
        <w:rPr>
          <w:rFonts w:ascii="Times New Roman" w:hAnsi="Times New Roman"/>
        </w:rPr>
        <w:t>A</w:t>
      </w:r>
      <w:r w:rsidR="00547104" w:rsidRPr="002E2098">
        <w:rPr>
          <w:rFonts w:ascii="Times New Roman" w:hAnsi="Times New Roman"/>
        </w:rPr>
        <w:t xml:space="preserve"> l’</w:t>
      </w:r>
      <w:r w:rsidRPr="002E2098">
        <w:rPr>
          <w:rFonts w:ascii="Times New Roman" w:hAnsi="Times New Roman"/>
        </w:rPr>
        <w:t xml:space="preserve">aide de ces informations, déterminer </w:t>
      </w:r>
      <w:r w:rsidR="0032023C" w:rsidRPr="002E2098">
        <w:rPr>
          <w:rFonts w:ascii="Times New Roman" w:hAnsi="Times New Roman"/>
        </w:rPr>
        <w:t>la valeur des</w:t>
      </w:r>
      <w:r w:rsidRPr="002E2098">
        <w:rPr>
          <w:rFonts w:ascii="Times New Roman" w:hAnsi="Times New Roman"/>
        </w:rPr>
        <w:t xml:space="preserve"> constantes M et K.</w:t>
      </w:r>
      <w:r w:rsidR="002E2098" w:rsidRPr="002E2098">
        <w:rPr>
          <w:rFonts w:ascii="Times New Roman" w:hAnsi="Times New Roman"/>
        </w:rPr>
        <w:t xml:space="preserve"> </w:t>
      </w:r>
      <w:r w:rsidR="00EB48D2" w:rsidRPr="002E2098">
        <w:rPr>
          <w:rFonts w:ascii="Times New Roman" w:hAnsi="Times New Roman"/>
        </w:rPr>
        <w:t>On admet désormais que</w:t>
      </w:r>
      <w:r w:rsidR="00A91BC9" w:rsidRPr="00AD1E83">
        <w:rPr>
          <w:rFonts w:ascii="Times New Roman" w:hAnsi="Times New Roman"/>
          <w:position w:val="-6"/>
        </w:rPr>
        <w:object w:dxaOrig="1120" w:dyaOrig="240">
          <v:shape id="_x0000_i1083" type="#_x0000_t75" style="width:57pt;height:12pt" o:ole="">
            <v:imagedata r:id="rId139" r:pict="rId140" o:title=""/>
          </v:shape>
          <o:OLEObject Type="Embed" ProgID="Equation.3" ShapeID="_x0000_i1083" DrawAspect="Content" ObjectID="_1370677771" r:id="rId141"/>
        </w:object>
      </w:r>
      <w:r w:rsidR="00EB48D2" w:rsidRPr="002E2098">
        <w:rPr>
          <w:rFonts w:ascii="Times New Roman" w:hAnsi="Times New Roman"/>
        </w:rPr>
        <w:t>.</w:t>
      </w:r>
    </w:p>
    <w:p w:rsidR="002E2098" w:rsidRPr="002E2098" w:rsidRDefault="002E2098" w:rsidP="003D48E3">
      <w:pPr>
        <w:pStyle w:val="Paragraphedeliste"/>
        <w:numPr>
          <w:ilvl w:val="0"/>
          <w:numId w:val="6"/>
        </w:numPr>
        <w:jc w:val="both"/>
        <w:rPr>
          <w:lang w:val="fr-FR"/>
        </w:rPr>
      </w:pPr>
      <w:r w:rsidRPr="002E2098">
        <w:rPr>
          <w:lang w:val="fr-FR"/>
        </w:rPr>
        <w:t>Actuellement</w:t>
      </w:r>
      <w:r w:rsidR="003D48E3">
        <w:rPr>
          <w:lang w:val="fr-FR"/>
        </w:rPr>
        <w:t>,</w:t>
      </w:r>
      <w:r w:rsidRPr="002E2098">
        <w:rPr>
          <w:lang w:val="fr-FR"/>
        </w:rPr>
        <w:t xml:space="preserve"> la plus petite tumeur détectable est constituée de </w:t>
      </w:r>
      <w:r w:rsidR="00B52905" w:rsidRPr="00B52905">
        <w:rPr>
          <w:position w:val="-2"/>
          <w:lang w:val="fr-FR"/>
        </w:rPr>
        <w:pict>
          <v:shape id="_x0000_i1084" type="#_x0000_t75" style="width:17pt;height:13pt">
            <v:imagedata r:id="rId142" r:pict="rId143" o:title=""/>
          </v:shape>
        </w:pict>
      </w:r>
      <w:r w:rsidRPr="002E2098">
        <w:rPr>
          <w:lang w:val="fr-FR"/>
        </w:rPr>
        <w:t xml:space="preserve"> cellules, ce qui correspond à peu près à une tumeur de masse 1 g. Combien de temps après l’apparition de la première cellule la tumeur est-elle détectable ?</w:t>
      </w:r>
    </w:p>
    <w:p w:rsidR="00EB48D2" w:rsidRPr="002E2098" w:rsidRDefault="002E2098" w:rsidP="003D48E3">
      <w:pPr>
        <w:pStyle w:val="Paragraphedeliste"/>
        <w:numPr>
          <w:ilvl w:val="0"/>
          <w:numId w:val="6"/>
        </w:numPr>
        <w:jc w:val="both"/>
        <w:rPr>
          <w:lang w:val="fr-FR"/>
        </w:rPr>
      </w:pPr>
      <w:r w:rsidRPr="002E2098">
        <w:rPr>
          <w:lang w:val="fr-FR"/>
        </w:rPr>
        <w:t>On s’</w:t>
      </w:r>
      <w:r w:rsidR="00E62CB3" w:rsidRPr="002E2098">
        <w:rPr>
          <w:lang w:val="fr-FR"/>
        </w:rPr>
        <w:t>intéresse</w:t>
      </w:r>
      <w:r w:rsidRPr="002E2098">
        <w:rPr>
          <w:lang w:val="fr-FR"/>
        </w:rPr>
        <w:t xml:space="preserve"> à la vitesse de croissance de la tumeur, </w:t>
      </w:r>
      <w:r w:rsidR="003D48E3">
        <w:rPr>
          <w:lang w:val="fr-FR"/>
        </w:rPr>
        <w:t>qui</w:t>
      </w:r>
      <w:r w:rsidRPr="002E2098">
        <w:rPr>
          <w:lang w:val="fr-FR"/>
        </w:rPr>
        <w:t xml:space="preserve"> est donnée par la fonction dérivée de la fonction</w:t>
      </w:r>
      <w:r w:rsidR="00B52905" w:rsidRPr="00B52905">
        <w:rPr>
          <w:position w:val="-8"/>
          <w:lang w:val="fr-FR"/>
        </w:rPr>
        <w:pict>
          <v:shape id="_x0000_i1085" type="#_x0000_t75" style="width:11pt;height:14pt">
            <v:imagedata r:id="rId144" r:pict="rId145" o:title=""/>
          </v:shape>
        </w:pict>
      </w:r>
      <w:r w:rsidRPr="002E2098">
        <w:rPr>
          <w:lang w:val="fr-FR"/>
        </w:rPr>
        <w:t>. Etudier les variations de la fonction</w:t>
      </w:r>
      <w:r w:rsidR="00B52905" w:rsidRPr="00B52905">
        <w:rPr>
          <w:position w:val="-8"/>
          <w:lang w:val="fr-FR"/>
        </w:rPr>
        <w:pict>
          <v:shape id="_x0000_i1086" type="#_x0000_t75" style="width:13pt;height:14pt">
            <v:imagedata r:id="rId146" r:pict="rId147" o:title=""/>
          </v:shape>
        </w:pict>
      </w:r>
      <w:r w:rsidRPr="002E2098">
        <w:rPr>
          <w:lang w:val="fr-FR"/>
        </w:rPr>
        <w:t xml:space="preserve">. Ces variations correspondent-elle à la croissance tumorale décrite dans l’énoncé ? Pour quelle valeur de </w:t>
      </w:r>
      <w:r w:rsidR="00B52905" w:rsidRPr="00B52905">
        <w:rPr>
          <w:position w:val="-2"/>
          <w:lang w:val="fr-FR"/>
        </w:rPr>
        <w:pict>
          <v:shape id="_x0000_i1087" type="#_x0000_t75" style="width:7pt;height:9pt">
            <v:imagedata r:id="rId148" r:pict="rId149" o:title=""/>
          </v:shape>
        </w:pict>
      </w:r>
      <w:r w:rsidRPr="002E2098">
        <w:rPr>
          <w:lang w:val="fr-FR"/>
        </w:rPr>
        <w:t xml:space="preserve"> la croissance est-elle maximale ? Indiquer, sur le gr</w:t>
      </w:r>
      <w:r>
        <w:rPr>
          <w:lang w:val="fr-FR"/>
        </w:rPr>
        <w:t>aphique ci-dessous, le point cor</w:t>
      </w:r>
      <w:r w:rsidRPr="002E2098">
        <w:rPr>
          <w:lang w:val="fr-FR"/>
        </w:rPr>
        <w:t>respondant sur la courbe</w:t>
      </w:r>
      <w:r>
        <w:rPr>
          <w:lang w:val="fr-FR"/>
        </w:rPr>
        <w:t xml:space="preserve"> représentant la fonction</w:t>
      </w:r>
      <w:r w:rsidR="00B52905" w:rsidRPr="00B52905">
        <w:rPr>
          <w:position w:val="-8"/>
          <w:lang w:val="fr-FR"/>
        </w:rPr>
        <w:pict>
          <v:shape id="_x0000_i1088" type="#_x0000_t75" style="width:11pt;height:14pt">
            <v:imagedata r:id="rId150" r:pict="rId151" o:title=""/>
          </v:shape>
        </w:pict>
      </w:r>
      <w:r w:rsidRPr="002E2098">
        <w:rPr>
          <w:lang w:val="fr-FR"/>
        </w:rPr>
        <w:t xml:space="preserve">. </w:t>
      </w:r>
    </w:p>
    <w:p w:rsidR="00AA3993" w:rsidRDefault="00AA3993" w:rsidP="00EB48D2">
      <w:pPr>
        <w:pStyle w:val="Paragraphedeliste"/>
        <w:rPr>
          <w:lang w:val="fr-FR"/>
        </w:rPr>
      </w:pPr>
      <w:r w:rsidRPr="00AA3993">
        <w:rPr>
          <w:noProof/>
          <w:lang w:val="fr-FR"/>
        </w:rPr>
        <w:drawing>
          <wp:inline distT="0" distB="0" distL="0" distR="0">
            <wp:extent cx="4089400" cy="2743200"/>
            <wp:effectExtent l="25400" t="25400" r="0" b="0"/>
            <wp:docPr id="5" name="G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2"/>
              </a:graphicData>
            </a:graphic>
          </wp:inline>
        </w:drawing>
      </w:r>
    </w:p>
    <w:p w:rsidR="009D3B3D" w:rsidRPr="002E2098" w:rsidRDefault="009D3B3D" w:rsidP="00EB48D2">
      <w:pPr>
        <w:pStyle w:val="Paragraphedeliste"/>
        <w:rPr>
          <w:lang w:val="fr-FR"/>
        </w:rPr>
      </w:pPr>
    </w:p>
    <w:p w:rsidR="005A7CB7" w:rsidRPr="00EB48D2" w:rsidRDefault="005A7CB7" w:rsidP="0032023C">
      <w:pPr>
        <w:rPr>
          <w:rFonts w:ascii="Times New Roman" w:hAnsi="Times New Roman"/>
        </w:rPr>
      </w:pPr>
    </w:p>
    <w:sectPr w:rsidR="005A7CB7" w:rsidRPr="00EB48D2" w:rsidSect="00C32E3A">
      <w:type w:val="continuous"/>
      <w:pgSz w:w="11900" w:h="16840"/>
      <w:pgMar w:top="568" w:right="1127" w:bottom="28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F744F"/>
    <w:multiLevelType w:val="hybridMultilevel"/>
    <w:tmpl w:val="13F02A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A151C6B"/>
    <w:multiLevelType w:val="hybridMultilevel"/>
    <w:tmpl w:val="13F02A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8D202C9"/>
    <w:multiLevelType w:val="hybridMultilevel"/>
    <w:tmpl w:val="141827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6434B80"/>
    <w:multiLevelType w:val="hybridMultilevel"/>
    <w:tmpl w:val="91D299D8"/>
    <w:lvl w:ilvl="0" w:tplc="EB026A2C">
      <w:start w:val="1"/>
      <w:numFmt w:val="lowerLetter"/>
      <w:lvlText w:val="%1)"/>
      <w:lvlJc w:val="left"/>
      <w:pPr>
        <w:ind w:left="1080" w:hanging="360"/>
      </w:pPr>
      <w:rPr>
        <w:rFonts w:hint="default"/>
        <w: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5E483BC8"/>
    <w:multiLevelType w:val="hybridMultilevel"/>
    <w:tmpl w:val="CF5227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F7968CE"/>
    <w:multiLevelType w:val="hybridMultilevel"/>
    <w:tmpl w:val="2BBA05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7D45E23"/>
    <w:multiLevelType w:val="hybridMultilevel"/>
    <w:tmpl w:val="515C902A"/>
    <w:lvl w:ilvl="0" w:tplc="7A58117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7CEB048A"/>
    <w:multiLevelType w:val="hybridMultilevel"/>
    <w:tmpl w:val="79EAA028"/>
    <w:lvl w:ilvl="0" w:tplc="C3669674">
      <w:start w:val="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7ECF163A"/>
    <w:multiLevelType w:val="hybridMultilevel"/>
    <w:tmpl w:val="9556B362"/>
    <w:lvl w:ilvl="0" w:tplc="17185678">
      <w:start w:val="1"/>
      <w:numFmt w:val="bullet"/>
      <w:lvlText w:val="-"/>
      <w:lvlJc w:val="left"/>
      <w:pPr>
        <w:ind w:left="720" w:hanging="360"/>
      </w:pPr>
      <w:rPr>
        <w:rFonts w:ascii="Times New Roman" w:eastAsiaTheme="minorHAnsi" w:hAnsi="Times New Roman"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8"/>
  </w:num>
  <w:num w:numId="5">
    <w:abstractNumId w:val="5"/>
  </w:num>
  <w:num w:numId="6">
    <w:abstractNumId w:val="4"/>
  </w:num>
  <w:num w:numId="7">
    <w:abstractNumId w:val="6"/>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A7CB7"/>
    <w:rsid w:val="00020BF1"/>
    <w:rsid w:val="00047300"/>
    <w:rsid w:val="000532DA"/>
    <w:rsid w:val="00141CC5"/>
    <w:rsid w:val="001536E9"/>
    <w:rsid w:val="00153CA1"/>
    <w:rsid w:val="0018798A"/>
    <w:rsid w:val="001953AA"/>
    <w:rsid w:val="0024091D"/>
    <w:rsid w:val="00256480"/>
    <w:rsid w:val="00282C1A"/>
    <w:rsid w:val="002A6F9E"/>
    <w:rsid w:val="002E1E05"/>
    <w:rsid w:val="002E2098"/>
    <w:rsid w:val="0032023C"/>
    <w:rsid w:val="00357EF4"/>
    <w:rsid w:val="003D48E3"/>
    <w:rsid w:val="00493E0F"/>
    <w:rsid w:val="004D02C3"/>
    <w:rsid w:val="004E6A1E"/>
    <w:rsid w:val="004F7167"/>
    <w:rsid w:val="005231CE"/>
    <w:rsid w:val="00547104"/>
    <w:rsid w:val="00563C1F"/>
    <w:rsid w:val="005A7CB7"/>
    <w:rsid w:val="005B32AA"/>
    <w:rsid w:val="006E2F0B"/>
    <w:rsid w:val="0073025B"/>
    <w:rsid w:val="00736BF8"/>
    <w:rsid w:val="007C29F1"/>
    <w:rsid w:val="007D34A4"/>
    <w:rsid w:val="00837C9C"/>
    <w:rsid w:val="008825A2"/>
    <w:rsid w:val="00886AC0"/>
    <w:rsid w:val="008A6757"/>
    <w:rsid w:val="00986106"/>
    <w:rsid w:val="009B1033"/>
    <w:rsid w:val="009D3B3D"/>
    <w:rsid w:val="009E41EB"/>
    <w:rsid w:val="00A545A7"/>
    <w:rsid w:val="00A90D96"/>
    <w:rsid w:val="00A91BC9"/>
    <w:rsid w:val="00AA3993"/>
    <w:rsid w:val="00AB1543"/>
    <w:rsid w:val="00AD1E83"/>
    <w:rsid w:val="00B22A13"/>
    <w:rsid w:val="00B52905"/>
    <w:rsid w:val="00B96397"/>
    <w:rsid w:val="00C32E3A"/>
    <w:rsid w:val="00C61514"/>
    <w:rsid w:val="00C63459"/>
    <w:rsid w:val="00C70554"/>
    <w:rsid w:val="00C97B6C"/>
    <w:rsid w:val="00CA54A4"/>
    <w:rsid w:val="00DA46F0"/>
    <w:rsid w:val="00DA6805"/>
    <w:rsid w:val="00DB6268"/>
    <w:rsid w:val="00E102CD"/>
    <w:rsid w:val="00E10457"/>
    <w:rsid w:val="00E41CBD"/>
    <w:rsid w:val="00E62CB3"/>
    <w:rsid w:val="00EB48D2"/>
    <w:rsid w:val="00EC02C1"/>
    <w:rsid w:val="00EE4A21"/>
    <w:rsid w:val="00F13294"/>
    <w:rsid w:val="00F57C6A"/>
    <w:rsid w:val="00FC396F"/>
    <w:rsid w:val="00FC4E90"/>
    <w:rsid w:val="00FC6C57"/>
    <w:rsid w:val="00FD11BF"/>
    <w:rsid w:val="00FD47DF"/>
    <w:rsid w:val="00FF753A"/>
  </w:rsids>
  <m:mathPr>
    <m:mathFont m:val="Impac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C26C9B"/>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7C29F1"/>
    <w:pPr>
      <w:ind w:left="720"/>
      <w:contextualSpacing/>
    </w:pPr>
    <w:rPr>
      <w:rFonts w:ascii="Times New Roman" w:eastAsia="Times New Roman" w:hAnsi="Times New Roman" w:cs="Times New Roman"/>
      <w:lang w:val="en-GB" w:eastAsia="fr-FR"/>
    </w:rPr>
  </w:style>
</w:styles>
</file>

<file path=word/webSettings.xml><?xml version="1.0" encoding="utf-8"?>
<w:webSettings xmlns:r="http://schemas.openxmlformats.org/officeDocument/2006/relationships" xmlns:w="http://schemas.openxmlformats.org/wordprocessingml/2006/main">
  <w:divs>
    <w:div w:id="126239165">
      <w:bodyDiv w:val="1"/>
      <w:marLeft w:val="0"/>
      <w:marRight w:val="0"/>
      <w:marTop w:val="0"/>
      <w:marBottom w:val="0"/>
      <w:divBdr>
        <w:top w:val="none" w:sz="0" w:space="0" w:color="auto"/>
        <w:left w:val="none" w:sz="0" w:space="0" w:color="auto"/>
        <w:bottom w:val="none" w:sz="0" w:space="0" w:color="auto"/>
        <w:right w:val="none" w:sz="0" w:space="0" w:color="auto"/>
      </w:divBdr>
    </w:div>
    <w:div w:id="151457541">
      <w:bodyDiv w:val="1"/>
      <w:marLeft w:val="0"/>
      <w:marRight w:val="0"/>
      <w:marTop w:val="0"/>
      <w:marBottom w:val="0"/>
      <w:divBdr>
        <w:top w:val="none" w:sz="0" w:space="0" w:color="auto"/>
        <w:left w:val="none" w:sz="0" w:space="0" w:color="auto"/>
        <w:bottom w:val="none" w:sz="0" w:space="0" w:color="auto"/>
        <w:right w:val="none" w:sz="0" w:space="0" w:color="auto"/>
      </w:divBdr>
      <w:divsChild>
        <w:div w:id="1739209615">
          <w:marLeft w:val="547"/>
          <w:marRight w:val="0"/>
          <w:marTop w:val="0"/>
          <w:marBottom w:val="0"/>
          <w:divBdr>
            <w:top w:val="none" w:sz="0" w:space="0" w:color="auto"/>
            <w:left w:val="none" w:sz="0" w:space="0" w:color="auto"/>
            <w:bottom w:val="none" w:sz="0" w:space="0" w:color="auto"/>
            <w:right w:val="none" w:sz="0" w:space="0" w:color="auto"/>
          </w:divBdr>
        </w:div>
      </w:divsChild>
    </w:div>
    <w:div w:id="2006124232">
      <w:bodyDiv w:val="1"/>
      <w:marLeft w:val="0"/>
      <w:marRight w:val="0"/>
      <w:marTop w:val="0"/>
      <w:marBottom w:val="0"/>
      <w:divBdr>
        <w:top w:val="none" w:sz="0" w:space="0" w:color="auto"/>
        <w:left w:val="none" w:sz="0" w:space="0" w:color="auto"/>
        <w:bottom w:val="none" w:sz="0" w:space="0" w:color="auto"/>
        <w:right w:val="none" w:sz="0" w:space="0" w:color="auto"/>
      </w:divBdr>
      <w:divsChild>
        <w:div w:id="564099394">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image" Target="media/image5.pict"/><Relationship Id="rId11" Type="http://schemas.openxmlformats.org/officeDocument/2006/relationships/image" Target="media/image6.png"/><Relationship Id="rId12" Type="http://schemas.openxmlformats.org/officeDocument/2006/relationships/image" Target="media/image7.pict"/><Relationship Id="rId13" Type="http://schemas.openxmlformats.org/officeDocument/2006/relationships/image" Target="media/image8.png"/><Relationship Id="rId14" Type="http://schemas.openxmlformats.org/officeDocument/2006/relationships/image" Target="media/image9.pict"/><Relationship Id="rId15" Type="http://schemas.openxmlformats.org/officeDocument/2006/relationships/image" Target="media/image10.png"/><Relationship Id="rId16" Type="http://schemas.openxmlformats.org/officeDocument/2006/relationships/image" Target="media/image11.pict"/><Relationship Id="rId17" Type="http://schemas.openxmlformats.org/officeDocument/2006/relationships/image" Target="media/image12.png"/><Relationship Id="rId18" Type="http://schemas.openxmlformats.org/officeDocument/2006/relationships/image" Target="media/image13.pict"/><Relationship Id="rId19" Type="http://schemas.openxmlformats.org/officeDocument/2006/relationships/image" Target="media/image14.png"/><Relationship Id="rId60" Type="http://schemas.openxmlformats.org/officeDocument/2006/relationships/diagramLayout" Target="diagrams/layout1.xml"/><Relationship Id="rId61" Type="http://schemas.openxmlformats.org/officeDocument/2006/relationships/diagramQuickStyle" Target="diagrams/quickStyle1.xml"/><Relationship Id="rId62" Type="http://schemas.openxmlformats.org/officeDocument/2006/relationships/diagramColors" Target="diagrams/colors1.xml"/><Relationship Id="rId63" Type="http://schemas.microsoft.com/office/2007/relationships/diagramDrawing" Target="diagrams/drawing1.xml"/><Relationship Id="rId64" Type="http://schemas.openxmlformats.org/officeDocument/2006/relationships/image" Target="media/image53.png"/><Relationship Id="rId65" Type="http://schemas.openxmlformats.org/officeDocument/2006/relationships/image" Target="media/image54.pict"/><Relationship Id="rId66" Type="http://schemas.openxmlformats.org/officeDocument/2006/relationships/image" Target="media/image55.png"/><Relationship Id="rId67" Type="http://schemas.openxmlformats.org/officeDocument/2006/relationships/image" Target="media/image56.pict"/><Relationship Id="rId68" Type="http://schemas.openxmlformats.org/officeDocument/2006/relationships/image" Target="media/image57.png"/><Relationship Id="rId69" Type="http://schemas.openxmlformats.org/officeDocument/2006/relationships/image" Target="media/image58.pict"/><Relationship Id="rId120" Type="http://schemas.openxmlformats.org/officeDocument/2006/relationships/image" Target="media/image100.pict"/><Relationship Id="rId121" Type="http://schemas.openxmlformats.org/officeDocument/2006/relationships/image" Target="media/image101.png"/><Relationship Id="rId122" Type="http://schemas.openxmlformats.org/officeDocument/2006/relationships/image" Target="media/image102.pict"/><Relationship Id="rId123" Type="http://schemas.openxmlformats.org/officeDocument/2006/relationships/image" Target="media/image103.png"/><Relationship Id="rId124" Type="http://schemas.openxmlformats.org/officeDocument/2006/relationships/image" Target="media/image104.pict"/><Relationship Id="rId125" Type="http://schemas.openxmlformats.org/officeDocument/2006/relationships/image" Target="media/image105.png"/><Relationship Id="rId126" Type="http://schemas.openxmlformats.org/officeDocument/2006/relationships/image" Target="media/image106.pict"/><Relationship Id="rId127" Type="http://schemas.openxmlformats.org/officeDocument/2006/relationships/image" Target="media/image107.png"/><Relationship Id="rId128" Type="http://schemas.openxmlformats.org/officeDocument/2006/relationships/image" Target="media/image108.pict"/><Relationship Id="rId129" Type="http://schemas.openxmlformats.org/officeDocument/2006/relationships/image" Target="media/image109.png"/><Relationship Id="rId40" Type="http://schemas.openxmlformats.org/officeDocument/2006/relationships/image" Target="media/image34.pict"/><Relationship Id="rId41" Type="http://schemas.openxmlformats.org/officeDocument/2006/relationships/image" Target="media/image35.png"/><Relationship Id="rId42" Type="http://schemas.openxmlformats.org/officeDocument/2006/relationships/image" Target="media/image36.pict"/><Relationship Id="rId90" Type="http://schemas.openxmlformats.org/officeDocument/2006/relationships/image" Target="media/image72.pict"/><Relationship Id="rId91" Type="http://schemas.openxmlformats.org/officeDocument/2006/relationships/image" Target="media/image73.png"/><Relationship Id="rId92" Type="http://schemas.openxmlformats.org/officeDocument/2006/relationships/image" Target="media/image74.pict"/><Relationship Id="rId93" Type="http://schemas.openxmlformats.org/officeDocument/2006/relationships/oleObject" Target="embeddings/Microsoft_Equation4.bin"/><Relationship Id="rId94" Type="http://schemas.openxmlformats.org/officeDocument/2006/relationships/image" Target="media/image75.png"/><Relationship Id="rId95" Type="http://schemas.openxmlformats.org/officeDocument/2006/relationships/image" Target="media/image76.pict"/><Relationship Id="rId96" Type="http://schemas.openxmlformats.org/officeDocument/2006/relationships/image" Target="media/image77.png"/><Relationship Id="rId101" Type="http://schemas.openxmlformats.org/officeDocument/2006/relationships/image" Target="media/image82.pict"/><Relationship Id="rId102" Type="http://schemas.openxmlformats.org/officeDocument/2006/relationships/image" Target="media/image83.png"/><Relationship Id="rId103" Type="http://schemas.openxmlformats.org/officeDocument/2006/relationships/image" Target="media/image84.pict"/><Relationship Id="rId104" Type="http://schemas.openxmlformats.org/officeDocument/2006/relationships/image" Target="media/image85.png"/><Relationship Id="rId105" Type="http://schemas.openxmlformats.org/officeDocument/2006/relationships/image" Target="media/image86.pict"/><Relationship Id="rId106" Type="http://schemas.openxmlformats.org/officeDocument/2006/relationships/oleObject" Target="embeddings/Microsoft_Equation5.bin"/><Relationship Id="rId107" Type="http://schemas.openxmlformats.org/officeDocument/2006/relationships/image" Target="media/image87.png"/><Relationship Id="rId108" Type="http://schemas.openxmlformats.org/officeDocument/2006/relationships/image" Target="media/image88.pict"/><Relationship Id="rId109" Type="http://schemas.openxmlformats.org/officeDocument/2006/relationships/image" Target="media/image89.png"/><Relationship Id="rId97" Type="http://schemas.openxmlformats.org/officeDocument/2006/relationships/image" Target="media/image78.pict"/><Relationship Id="rId98" Type="http://schemas.openxmlformats.org/officeDocument/2006/relationships/image" Target="media/image79.png"/><Relationship Id="rId99" Type="http://schemas.openxmlformats.org/officeDocument/2006/relationships/image" Target="media/image80.pict"/><Relationship Id="rId43" Type="http://schemas.openxmlformats.org/officeDocument/2006/relationships/image" Target="media/image37.png"/><Relationship Id="rId44" Type="http://schemas.openxmlformats.org/officeDocument/2006/relationships/image" Target="media/image38.pict"/><Relationship Id="rId45" Type="http://schemas.openxmlformats.org/officeDocument/2006/relationships/image" Target="media/image39.png"/><Relationship Id="rId46" Type="http://schemas.openxmlformats.org/officeDocument/2006/relationships/image" Target="media/image40.pict"/><Relationship Id="rId47" Type="http://schemas.openxmlformats.org/officeDocument/2006/relationships/image" Target="media/image41.png"/><Relationship Id="rId48" Type="http://schemas.openxmlformats.org/officeDocument/2006/relationships/image" Target="media/image42.pict"/><Relationship Id="rId49" Type="http://schemas.openxmlformats.org/officeDocument/2006/relationships/image" Target="media/image43.png"/><Relationship Id="rId100" Type="http://schemas.openxmlformats.org/officeDocument/2006/relationships/image" Target="media/image81.png"/><Relationship Id="rId150" Type="http://schemas.openxmlformats.org/officeDocument/2006/relationships/image" Target="media/image129.png"/><Relationship Id="rId151" Type="http://schemas.openxmlformats.org/officeDocument/2006/relationships/image" Target="media/image130.pict"/><Relationship Id="rId152" Type="http://schemas.openxmlformats.org/officeDocument/2006/relationships/chart" Target="charts/chart1.xml"/><Relationship Id="rId153" Type="http://schemas.openxmlformats.org/officeDocument/2006/relationships/fontTable" Target="fontTable.xml"/><Relationship Id="rId154" Type="http://schemas.openxmlformats.org/officeDocument/2006/relationships/theme" Target="theme/theme1.xml"/><Relationship Id="rId20" Type="http://schemas.openxmlformats.org/officeDocument/2006/relationships/image" Target="media/image15.pict"/><Relationship Id="rId21" Type="http://schemas.openxmlformats.org/officeDocument/2006/relationships/image" Target="media/image16.png"/><Relationship Id="rId22" Type="http://schemas.openxmlformats.org/officeDocument/2006/relationships/image" Target="media/image17.pict"/><Relationship Id="rId70" Type="http://schemas.openxmlformats.org/officeDocument/2006/relationships/image" Target="media/image59.png"/><Relationship Id="rId71" Type="http://schemas.openxmlformats.org/officeDocument/2006/relationships/image" Target="media/image60.pict"/><Relationship Id="rId72" Type="http://schemas.openxmlformats.org/officeDocument/2006/relationships/diagramData" Target="diagrams/data2.xml"/><Relationship Id="rId73" Type="http://schemas.openxmlformats.org/officeDocument/2006/relationships/diagramLayout" Target="diagrams/layout2.xml"/><Relationship Id="rId74" Type="http://schemas.openxmlformats.org/officeDocument/2006/relationships/diagramQuickStyle" Target="diagrams/quickStyle2.xml"/><Relationship Id="rId75" Type="http://schemas.openxmlformats.org/officeDocument/2006/relationships/diagramColors" Target="diagrams/colors2.xml"/><Relationship Id="rId76" Type="http://schemas.microsoft.com/office/2007/relationships/diagramDrawing" Target="diagrams/drawing2.xml"/><Relationship Id="rId77" Type="http://schemas.openxmlformats.org/officeDocument/2006/relationships/image" Target="media/image61.png"/><Relationship Id="rId78" Type="http://schemas.openxmlformats.org/officeDocument/2006/relationships/image" Target="media/image62.pict"/><Relationship Id="rId79" Type="http://schemas.openxmlformats.org/officeDocument/2006/relationships/image" Target="media/image63.png"/><Relationship Id="rId23" Type="http://schemas.openxmlformats.org/officeDocument/2006/relationships/image" Target="media/image18.png"/><Relationship Id="rId24" Type="http://schemas.openxmlformats.org/officeDocument/2006/relationships/image" Target="media/image19.pict"/><Relationship Id="rId25" Type="http://schemas.openxmlformats.org/officeDocument/2006/relationships/image" Target="media/image20.png"/><Relationship Id="rId26" Type="http://schemas.openxmlformats.org/officeDocument/2006/relationships/image" Target="media/image21.pict"/><Relationship Id="rId27" Type="http://schemas.openxmlformats.org/officeDocument/2006/relationships/image" Target="media/image22.png"/><Relationship Id="rId28" Type="http://schemas.openxmlformats.org/officeDocument/2006/relationships/image" Target="media/image23.pict"/><Relationship Id="rId29" Type="http://schemas.openxmlformats.org/officeDocument/2006/relationships/image" Target="media/image24.png"/><Relationship Id="rId130" Type="http://schemas.openxmlformats.org/officeDocument/2006/relationships/image" Target="media/image110.pict"/><Relationship Id="rId131" Type="http://schemas.openxmlformats.org/officeDocument/2006/relationships/image" Target="media/image111.png"/><Relationship Id="rId132" Type="http://schemas.openxmlformats.org/officeDocument/2006/relationships/image" Target="media/image112.pict"/><Relationship Id="rId133" Type="http://schemas.openxmlformats.org/officeDocument/2006/relationships/image" Target="media/image113.png"/><Relationship Id="rId134" Type="http://schemas.openxmlformats.org/officeDocument/2006/relationships/image" Target="media/image114.pict"/><Relationship Id="rId135" Type="http://schemas.openxmlformats.org/officeDocument/2006/relationships/image" Target="media/image115.png"/><Relationship Id="rId136" Type="http://schemas.openxmlformats.org/officeDocument/2006/relationships/image" Target="media/image116.pict"/><Relationship Id="rId137" Type="http://schemas.openxmlformats.org/officeDocument/2006/relationships/image" Target="media/image117.png"/><Relationship Id="rId138" Type="http://schemas.openxmlformats.org/officeDocument/2006/relationships/image" Target="media/image118.pict"/><Relationship Id="rId139" Type="http://schemas.openxmlformats.org/officeDocument/2006/relationships/image" Target="media/image119.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ict"/><Relationship Id="rId9" Type="http://schemas.openxmlformats.org/officeDocument/2006/relationships/image" Target="media/image4.png"/><Relationship Id="rId50" Type="http://schemas.openxmlformats.org/officeDocument/2006/relationships/image" Target="media/image44.pict"/><Relationship Id="rId51" Type="http://schemas.openxmlformats.org/officeDocument/2006/relationships/image" Target="media/image45.png"/><Relationship Id="rId52" Type="http://schemas.openxmlformats.org/officeDocument/2006/relationships/image" Target="media/image46.pict"/><Relationship Id="rId53" Type="http://schemas.openxmlformats.org/officeDocument/2006/relationships/image" Target="media/image47.png"/><Relationship Id="rId54" Type="http://schemas.openxmlformats.org/officeDocument/2006/relationships/image" Target="media/image48.pict"/><Relationship Id="rId55" Type="http://schemas.openxmlformats.org/officeDocument/2006/relationships/image" Target="media/image49.png"/><Relationship Id="rId56" Type="http://schemas.openxmlformats.org/officeDocument/2006/relationships/image" Target="media/image50.pict"/><Relationship Id="rId57" Type="http://schemas.openxmlformats.org/officeDocument/2006/relationships/image" Target="media/image51.png"/><Relationship Id="rId58" Type="http://schemas.openxmlformats.org/officeDocument/2006/relationships/image" Target="media/image52.pict"/><Relationship Id="rId59" Type="http://schemas.openxmlformats.org/officeDocument/2006/relationships/diagramData" Target="diagrams/data1.xml"/><Relationship Id="rId110" Type="http://schemas.openxmlformats.org/officeDocument/2006/relationships/image" Target="media/image90.pict"/><Relationship Id="rId111" Type="http://schemas.openxmlformats.org/officeDocument/2006/relationships/image" Target="media/image91.png"/><Relationship Id="rId112" Type="http://schemas.openxmlformats.org/officeDocument/2006/relationships/image" Target="media/image92.pict"/><Relationship Id="rId113" Type="http://schemas.openxmlformats.org/officeDocument/2006/relationships/image" Target="media/image93.png"/><Relationship Id="rId114" Type="http://schemas.openxmlformats.org/officeDocument/2006/relationships/image" Target="media/image94.pict"/><Relationship Id="rId115" Type="http://schemas.openxmlformats.org/officeDocument/2006/relationships/image" Target="media/image95.png"/><Relationship Id="rId116" Type="http://schemas.openxmlformats.org/officeDocument/2006/relationships/image" Target="media/image96.pict"/><Relationship Id="rId117" Type="http://schemas.openxmlformats.org/officeDocument/2006/relationships/image" Target="media/image97.png"/><Relationship Id="rId118" Type="http://schemas.openxmlformats.org/officeDocument/2006/relationships/image" Target="media/image98.pict"/><Relationship Id="rId119" Type="http://schemas.openxmlformats.org/officeDocument/2006/relationships/image" Target="media/image99.png"/><Relationship Id="rId30" Type="http://schemas.openxmlformats.org/officeDocument/2006/relationships/image" Target="media/image25.pict"/><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ict"/><Relationship Id="rId34" Type="http://schemas.openxmlformats.org/officeDocument/2006/relationships/image" Target="media/image29.png"/><Relationship Id="rId35" Type="http://schemas.openxmlformats.org/officeDocument/2006/relationships/image" Target="media/image30.pict"/><Relationship Id="rId36" Type="http://schemas.openxmlformats.org/officeDocument/2006/relationships/oleObject" Target="embeddings/Microsoft_Equation1.bin"/><Relationship Id="rId37" Type="http://schemas.openxmlformats.org/officeDocument/2006/relationships/image" Target="media/image31.png"/><Relationship Id="rId38" Type="http://schemas.openxmlformats.org/officeDocument/2006/relationships/image" Target="media/image32.pict"/><Relationship Id="rId39" Type="http://schemas.openxmlformats.org/officeDocument/2006/relationships/image" Target="media/image33.png"/><Relationship Id="rId80" Type="http://schemas.openxmlformats.org/officeDocument/2006/relationships/image" Target="media/image64.pict"/><Relationship Id="rId81" Type="http://schemas.openxmlformats.org/officeDocument/2006/relationships/image" Target="media/image65.png"/><Relationship Id="rId82" Type="http://schemas.openxmlformats.org/officeDocument/2006/relationships/image" Target="media/image66.pict"/><Relationship Id="rId83" Type="http://schemas.openxmlformats.org/officeDocument/2006/relationships/oleObject" Target="embeddings/Microsoft_Equation2.bin"/><Relationship Id="rId84" Type="http://schemas.openxmlformats.org/officeDocument/2006/relationships/image" Target="media/image67.png"/><Relationship Id="rId85" Type="http://schemas.openxmlformats.org/officeDocument/2006/relationships/image" Target="media/image68.pict"/><Relationship Id="rId86" Type="http://schemas.openxmlformats.org/officeDocument/2006/relationships/image" Target="media/image69.png"/><Relationship Id="rId87" Type="http://schemas.openxmlformats.org/officeDocument/2006/relationships/image" Target="media/image70.pict"/><Relationship Id="rId88" Type="http://schemas.openxmlformats.org/officeDocument/2006/relationships/oleObject" Target="embeddings/Microsoft_Equation3.bin"/><Relationship Id="rId89" Type="http://schemas.openxmlformats.org/officeDocument/2006/relationships/image" Target="media/image71.png"/><Relationship Id="rId140" Type="http://schemas.openxmlformats.org/officeDocument/2006/relationships/image" Target="media/image120.pict"/><Relationship Id="rId141" Type="http://schemas.openxmlformats.org/officeDocument/2006/relationships/oleObject" Target="embeddings/Microsoft_Equation6.bin"/><Relationship Id="rId142" Type="http://schemas.openxmlformats.org/officeDocument/2006/relationships/image" Target="media/image121.png"/><Relationship Id="rId143" Type="http://schemas.openxmlformats.org/officeDocument/2006/relationships/image" Target="media/image122.pict"/><Relationship Id="rId144" Type="http://schemas.openxmlformats.org/officeDocument/2006/relationships/image" Target="media/image123.png"/><Relationship Id="rId145" Type="http://schemas.openxmlformats.org/officeDocument/2006/relationships/image" Target="media/image124.pict"/><Relationship Id="rId146" Type="http://schemas.openxmlformats.org/officeDocument/2006/relationships/image" Target="media/image125.png"/><Relationship Id="rId147" Type="http://schemas.openxmlformats.org/officeDocument/2006/relationships/image" Target="media/image126.pict"/><Relationship Id="rId148" Type="http://schemas.openxmlformats.org/officeDocument/2006/relationships/image" Target="media/image127.png"/><Relationship Id="rId149" Type="http://schemas.openxmlformats.org/officeDocument/2006/relationships/image" Target="media/image128.pict"/></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ophiemarcus:Dropbox:Gpe_liaison_SUP_maths_14-15:Activites_interdisciplinaires_2015:4_tumeurs:activit&#233;s%20canc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2"/>
  <c:chart>
    <c:plotArea>
      <c:layout/>
      <c:lineChart>
        <c:grouping val="stacked"/>
        <c:ser>
          <c:idx val="0"/>
          <c:order val="0"/>
          <c:marker>
            <c:symbol val="none"/>
          </c:marker>
          <c:val>
            <c:numRef>
              <c:f>'Activité 3'!$B$1:$B$136</c:f>
              <c:numCache>
                <c:formatCode>General</c:formatCode>
                <c:ptCount val="136"/>
                <c:pt idx="0">
                  <c:v>1.000000000000001</c:v>
                </c:pt>
                <c:pt idx="1">
                  <c:v>10.78513974595226</c:v>
                </c:pt>
                <c:pt idx="2">
                  <c:v>11.34326832551473</c:v>
                </c:pt>
                <c:pt idx="3">
                  <c:v>35.2221367627045</c:v>
                </c:pt>
                <c:pt idx="4">
                  <c:v>103.9370422959756</c:v>
                </c:pt>
                <c:pt idx="5">
                  <c:v>292.1438645766125</c:v>
                </c:pt>
                <c:pt idx="6">
                  <c:v>783.871420961813</c:v>
                </c:pt>
                <c:pt idx="7">
                  <c:v>2011.970997285706</c:v>
                </c:pt>
                <c:pt idx="8">
                  <c:v>4949.870303915493</c:v>
                </c:pt>
                <c:pt idx="9">
                  <c:v>11694.68651777321</c:v>
                </c:pt>
                <c:pt idx="10">
                  <c:v>26582.52640337592</c:v>
                </c:pt>
                <c:pt idx="11">
                  <c:v>58233.318810434</c:v>
                </c:pt>
                <c:pt idx="12">
                  <c:v>123150.23171098</c:v>
                </c:pt>
                <c:pt idx="13">
                  <c:v>251811.5853988813</c:v>
                </c:pt>
                <c:pt idx="14">
                  <c:v>498597.8428095711</c:v>
                </c:pt>
                <c:pt idx="15">
                  <c:v>957386.2177320258</c:v>
                </c:pt>
                <c:pt idx="16">
                  <c:v>1.78519508197723E6</c:v>
                </c:pt>
                <c:pt idx="17">
                  <c:v>3.23682048665668E6</c:v>
                </c:pt>
                <c:pt idx="18">
                  <c:v>5.71390360047421E6</c:v>
                </c:pt>
                <c:pt idx="19">
                  <c:v>9.83220483400911E6</c:v>
                </c:pt>
                <c:pt idx="20">
                  <c:v>1.65109288907231E7</c:v>
                </c:pt>
                <c:pt idx="21">
                  <c:v>2.70876367218898E7</c:v>
                </c:pt>
                <c:pt idx="22">
                  <c:v>4.34615054079372E7</c:v>
                </c:pt>
                <c:pt idx="23">
                  <c:v>6.82664023559327E7</c:v>
                </c:pt>
                <c:pt idx="24">
                  <c:v>1.05073426383937E8</c:v>
                </c:pt>
                <c:pt idx="25">
                  <c:v>1.58620300191344E8</c:v>
                </c:pt>
                <c:pt idx="26">
                  <c:v>2.35062408463324E8</c:v>
                </c:pt>
                <c:pt idx="27">
                  <c:v>3.42237555629993E8</c:v>
                </c:pt>
                <c:pt idx="28">
                  <c:v>4.89933902917475E8</c:v>
                </c:pt>
                <c:pt idx="29">
                  <c:v>6.90148291094323E8</c:v>
                </c:pt>
                <c:pt idx="30">
                  <c:v>9.5732050951358E8</c:v>
                </c:pt>
                <c:pt idx="31">
                  <c:v>1.30852824206645E9</c:v>
                </c:pt>
                <c:pt idx="32">
                  <c:v>1.7636275518503E9</c:v>
                </c:pt>
                <c:pt idx="33">
                  <c:v>2.34532492306081E9</c:v>
                </c:pt>
                <c:pt idx="34">
                  <c:v>3.07916903568462E9</c:v>
                </c:pt>
                <c:pt idx="35">
                  <c:v>3.9934534931037E9</c:v>
                </c:pt>
                <c:pt idx="36">
                  <c:v>5.11902546552482E9</c:v>
                </c:pt>
                <c:pt idx="37">
                  <c:v>6.48899940686224E9</c:v>
                </c:pt>
                <c:pt idx="38">
                  <c:v>8.1383793699739E9</c:v>
                </c:pt>
                <c:pt idx="39">
                  <c:v>1.01035976986442E10</c:v>
                </c:pt>
                <c:pt idx="40">
                  <c:v>1.24219817459748E10</c:v>
                </c:pt>
                <c:pt idx="41">
                  <c:v>1.51311635285109E10</c:v>
                </c:pt>
                <c:pt idx="42">
                  <c:v>1.82684496988943E10</c:v>
                </c:pt>
                <c:pt idx="43">
                  <c:v>2.1870170796523E10</c:v>
                </c:pt>
                <c:pt idx="44">
                  <c:v>2.5971029371822E10</c:v>
                </c:pt>
                <c:pt idx="45">
                  <c:v>3.06034662950909E10</c:v>
                </c:pt>
                <c:pt idx="46">
                  <c:v>3.57970634308398E10</c:v>
                </c:pt>
                <c:pt idx="47">
                  <c:v>4.15779990026101E10</c:v>
                </c:pt>
                <c:pt idx="48">
                  <c:v>4.7968569541944E10</c:v>
                </c:pt>
                <c:pt idx="49">
                  <c:v>5.49867894759984E10</c:v>
                </c:pt>
                <c:pt idx="50">
                  <c:v>6.26460763331161E10</c:v>
                </c:pt>
                <c:pt idx="51">
                  <c:v>7.09550263991232E10</c:v>
                </c:pt>
                <c:pt idx="52">
                  <c:v>7.99172825877691E10</c:v>
                </c:pt>
                <c:pt idx="53">
                  <c:v>8.95314934224475E10</c:v>
                </c:pt>
                <c:pt idx="54">
                  <c:v>9.97913594624978E10</c:v>
                </c:pt>
                <c:pt idx="55">
                  <c:v>1.10685761317278E11</c:v>
                </c:pt>
                <c:pt idx="56">
                  <c:v>1.2219896161847E11</c:v>
                </c:pt>
                <c:pt idx="57">
                  <c:v>1.34310871983957E11</c:v>
                </c:pt>
                <c:pt idx="58">
                  <c:v>1.46997375100899E11</c:v>
                </c:pt>
                <c:pt idx="59">
                  <c:v>1.60230691559002E11</c:v>
                </c:pt>
                <c:pt idx="60">
                  <c:v>1.73979780940711E11</c:v>
                </c:pt>
                <c:pt idx="61">
                  <c:v>1.88210766876759E11</c:v>
                </c:pt>
                <c:pt idx="62">
                  <c:v>2.02887376250733E11</c:v>
                </c:pt>
                <c:pt idx="63">
                  <c:v>2.17971383430031E11</c:v>
                </c:pt>
                <c:pt idx="64">
                  <c:v>2.33423051258404E11</c:v>
                </c:pt>
                <c:pt idx="65">
                  <c:v>2.49201561515355E11</c:v>
                </c:pt>
                <c:pt idx="66">
                  <c:v>2.65265428582772E11</c:v>
                </c:pt>
                <c:pt idx="67">
                  <c:v>2.81572891117615E11</c:v>
                </c:pt>
                <c:pt idx="68">
                  <c:v>2.9808227757597E11</c:v>
                </c:pt>
                <c:pt idx="69">
                  <c:v>3.14752342439293E11</c:v>
                </c:pt>
                <c:pt idx="70">
                  <c:v>3.31542570935948E11</c:v>
                </c:pt>
                <c:pt idx="71">
                  <c:v>3.48413450913515E11</c:v>
                </c:pt>
                <c:pt idx="72">
                  <c:v>3.65326711289083E11</c:v>
                </c:pt>
                <c:pt idx="73">
                  <c:v>3.82245527179485E11</c:v>
                </c:pt>
                <c:pt idx="74">
                  <c:v>3.99134692389299E11</c:v>
                </c:pt>
                <c:pt idx="75">
                  <c:v>4.15960760412645E11</c:v>
                </c:pt>
                <c:pt idx="76">
                  <c:v>4.32692155489314E11</c:v>
                </c:pt>
                <c:pt idx="77">
                  <c:v>4.49299255552592E11</c:v>
                </c:pt>
                <c:pt idx="78">
                  <c:v>4.65754449122585E11</c:v>
                </c:pt>
                <c:pt idx="79">
                  <c:v>4.8203216834312E11</c:v>
                </c:pt>
                <c:pt idx="80">
                  <c:v>4.98108900441234E11</c:v>
                </c:pt>
                <c:pt idx="81">
                  <c:v>5.13963179914413E11</c:v>
                </c:pt>
                <c:pt idx="82">
                  <c:v>5.29575563730889E11</c:v>
                </c:pt>
                <c:pt idx="83">
                  <c:v>5.44928591770517E11</c:v>
                </c:pt>
                <c:pt idx="84">
                  <c:v>5.60006734645658E11</c:v>
                </c:pt>
                <c:pt idx="85">
                  <c:v>5.74796330930007E11</c:v>
                </c:pt>
                <c:pt idx="86">
                  <c:v>5.8928551569473E11</c:v>
                </c:pt>
                <c:pt idx="87">
                  <c:v>6.03464142110896E11</c:v>
                </c:pt>
                <c:pt idx="88">
                  <c:v>6.1732369772994E11</c:v>
                </c:pt>
                <c:pt idx="89">
                  <c:v>6.30857216903573E11</c:v>
                </c:pt>
                <c:pt idx="90">
                  <c:v>6.4405919065462E11</c:v>
                </c:pt>
                <c:pt idx="91">
                  <c:v>6.56925475163314E11</c:v>
                </c:pt>
                <c:pt idx="92">
                  <c:v>6.69453199891837E11</c:v>
                </c:pt>
                <c:pt idx="93">
                  <c:v>6.81640676234881E11</c:v>
                </c:pt>
                <c:pt idx="94">
                  <c:v>6.93487307456999E11</c:v>
                </c:pt>
                <c:pt idx="95">
                  <c:v>7.04993500559258E11</c:v>
                </c:pt>
                <c:pt idx="96">
                  <c:v>7.16160580608712E11</c:v>
                </c:pt>
                <c:pt idx="97">
                  <c:v>7.26990707964703E11</c:v>
                </c:pt>
                <c:pt idx="98">
                  <c:v>7.37486798745913E11</c:v>
                </c:pt>
                <c:pt idx="99">
                  <c:v>7.47652448801326E11</c:v>
                </c:pt>
                <c:pt idx="100">
                  <c:v>7.57491861376455E11</c:v>
                </c:pt>
                <c:pt idx="101">
                  <c:v>7.67009778602883E11</c:v>
                </c:pt>
                <c:pt idx="102">
                  <c:v>7.76211416883996E11</c:v>
                </c:pt>
                <c:pt idx="103">
                  <c:v>7.85102406202031E11</c:v>
                </c:pt>
                <c:pt idx="104">
                  <c:v>7.9368873333081E11</c:v>
                </c:pt>
                <c:pt idx="105">
                  <c:v>8.0197668890409E11</c:v>
                </c:pt>
                <c:pt idx="106">
                  <c:v>8.09972818260823E11</c:v>
                </c:pt>
                <c:pt idx="107">
                  <c:v>8.17683875965117E11</c:v>
                </c:pt>
                <c:pt idx="108">
                  <c:v>8.25116783879952E11</c:v>
                </c:pt>
                <c:pt idx="109">
                  <c:v>8.3227859265896E11</c:v>
                </c:pt>
                <c:pt idx="110">
                  <c:v>8.39176446509575E11</c:v>
                </c:pt>
                <c:pt idx="111">
                  <c:v>8.45817551073001E11</c:v>
                </c:pt>
                <c:pt idx="112">
                  <c:v>8.52209144261304E11</c:v>
                </c:pt>
                <c:pt idx="113">
                  <c:v>8.58358469889234E11</c:v>
                </c:pt>
                <c:pt idx="114">
                  <c:v>8.64272753937637E11</c:v>
                </c:pt>
                <c:pt idx="115">
                  <c:v>8.69959183286291E11</c:v>
                </c:pt>
                <c:pt idx="116">
                  <c:v>8.75424886756377E11</c:v>
                </c:pt>
                <c:pt idx="117">
                  <c:v>8.80676918306345E11</c:v>
                </c:pt>
                <c:pt idx="118">
                  <c:v>8.85722242229376E11</c:v>
                </c:pt>
                <c:pt idx="119">
                  <c:v>8.90567720205865E11</c:v>
                </c:pt>
                <c:pt idx="120">
                  <c:v>8.95220100070077E11</c:v>
                </c:pt>
                <c:pt idx="121">
                  <c:v>8.99686006156307E11</c:v>
                </c:pt>
                <c:pt idx="122">
                  <c:v>9.03971931096304E11</c:v>
                </c:pt>
                <c:pt idx="123">
                  <c:v>9.08084228946331E11</c:v>
                </c:pt>
                <c:pt idx="124">
                  <c:v>9.12029109528907E11</c:v>
                </c:pt>
                <c:pt idx="125">
                  <c:v>9.15812633880956E11</c:v>
                </c:pt>
                <c:pt idx="126">
                  <c:v>9.19440710706697E11</c:v>
                </c:pt>
                <c:pt idx="127">
                  <c:v>9.2291909374007E11</c:v>
                </c:pt>
                <c:pt idx="128">
                  <c:v>9.26253379927847E11</c:v>
                </c:pt>
                <c:pt idx="129">
                  <c:v>9.29449008350656E11</c:v>
                </c:pt>
                <c:pt idx="130">
                  <c:v>9.32511259805053E11</c:v>
                </c:pt>
                <c:pt idx="131">
                  <c:v>9.3544525697542E11</c:v>
                </c:pt>
                <c:pt idx="132">
                  <c:v>9.38255965129874E11</c:v>
                </c:pt>
                <c:pt idx="133">
                  <c:v>9.40948193279436E11</c:v>
                </c:pt>
                <c:pt idx="134">
                  <c:v>9.43526595744646E11</c:v>
                </c:pt>
                <c:pt idx="135">
                  <c:v>9.459956740783E11</c:v>
                </c:pt>
              </c:numCache>
            </c:numRef>
          </c:val>
        </c:ser>
        <c:marker val="1"/>
        <c:axId val="798144952"/>
        <c:axId val="798147976"/>
      </c:lineChart>
      <c:catAx>
        <c:axId val="798144952"/>
        <c:scaling>
          <c:orientation val="minMax"/>
        </c:scaling>
        <c:axPos val="b"/>
        <c:tickLblPos val="nextTo"/>
        <c:crossAx val="798147976"/>
        <c:crosses val="autoZero"/>
        <c:auto val="1"/>
        <c:lblAlgn val="ctr"/>
        <c:lblOffset val="100"/>
      </c:catAx>
      <c:valAx>
        <c:axId val="798147976"/>
        <c:scaling>
          <c:orientation val="minMax"/>
        </c:scaling>
        <c:delete val="1"/>
        <c:axPos val="l"/>
        <c:majorGridlines/>
        <c:numFmt formatCode="General" sourceLinked="1"/>
        <c:tickLblPos val="nextTo"/>
        <c:crossAx val="798144952"/>
        <c:crosses val="autoZero"/>
        <c:crossBetween val="between"/>
      </c:valAx>
    </c:plotArea>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54BC34-FE1B-5644-B0D9-EE545966F5B9}" type="doc">
      <dgm:prSet loTypeId="urn:microsoft.com/office/officeart/2005/8/layout/process4" loCatId="process" qsTypeId="urn:microsoft.com/office/officeart/2005/8/quickstyle/simple4" qsCatId="simple" csTypeId="urn:microsoft.com/office/officeart/2005/8/colors/accent0_2" csCatId="mainScheme" phldr="1"/>
      <dgm:spPr/>
      <dgm:t>
        <a:bodyPr/>
        <a:lstStyle/>
        <a:p>
          <a:endParaRPr lang="fr-FR"/>
        </a:p>
      </dgm:t>
    </dgm:pt>
    <dgm:pt modelId="{148FC144-4D65-804B-AA8D-F2CC553058D0}">
      <dgm:prSet phldrT="[Texte]"/>
      <dgm:spPr/>
      <dgm:t>
        <a:bodyPr/>
        <a:lstStyle/>
        <a:p>
          <a:r>
            <a:rPr lang="fr-FR"/>
            <a:t>cellules resistantes: 10</a:t>
          </a:r>
        </a:p>
        <a:p>
          <a:endParaRPr lang="fr-FR"/>
        </a:p>
      </dgm:t>
    </dgm:pt>
    <dgm:pt modelId="{F56F6346-F029-7A43-A18C-233D370C5045}" type="parTrans" cxnId="{50033517-37F1-7840-B73E-61BF202296F0}">
      <dgm:prSet/>
      <dgm:spPr/>
      <dgm:t>
        <a:bodyPr/>
        <a:lstStyle/>
        <a:p>
          <a:endParaRPr lang="fr-FR"/>
        </a:p>
      </dgm:t>
    </dgm:pt>
    <dgm:pt modelId="{230333E6-3F6B-2D44-9E83-83CF0CFD5375}" type="sibTrans" cxnId="{50033517-37F1-7840-B73E-61BF202296F0}">
      <dgm:prSet/>
      <dgm:spPr/>
      <dgm:t>
        <a:bodyPr/>
        <a:lstStyle/>
        <a:p>
          <a:endParaRPr lang="fr-FR"/>
        </a:p>
      </dgm:t>
    </dgm:pt>
    <dgm:pt modelId="{07729B52-15BB-B741-80EF-C1AA69FA37D6}">
      <dgm:prSet phldrT="[Texte]"/>
      <dgm:spPr/>
      <dgm:t>
        <a:bodyPr/>
        <a:lstStyle/>
        <a:p>
          <a:r>
            <a:rPr lang="fr-FR"/>
            <a:t>Etat de la tumeur juste après l'administration du médicament</a:t>
          </a:r>
        </a:p>
      </dgm:t>
    </dgm:pt>
    <dgm:pt modelId="{EBA08533-A0E6-AF46-B314-527B38F03B62}" type="parTrans" cxnId="{954DFF31-4BEB-5649-A581-8B1B9F1F14D7}">
      <dgm:prSet/>
      <dgm:spPr/>
      <dgm:t>
        <a:bodyPr/>
        <a:lstStyle/>
        <a:p>
          <a:endParaRPr lang="fr-FR"/>
        </a:p>
      </dgm:t>
    </dgm:pt>
    <dgm:pt modelId="{94C20832-79CF-1F46-A883-950360132141}" type="sibTrans" cxnId="{954DFF31-4BEB-5649-A581-8B1B9F1F14D7}">
      <dgm:prSet/>
      <dgm:spPr/>
      <dgm:t>
        <a:bodyPr/>
        <a:lstStyle/>
        <a:p>
          <a:endParaRPr lang="fr-FR"/>
        </a:p>
      </dgm:t>
    </dgm:pt>
    <dgm:pt modelId="{0B7D58C8-C010-2C43-90D1-1C7D0B8CDE65}">
      <dgm:prSet phldrT="[Texte]"/>
      <dgm:spPr/>
      <dgm:t>
        <a:bodyPr/>
        <a:lstStyle/>
        <a:p>
          <a:r>
            <a:rPr lang="fr-FR"/>
            <a:t>cellules sensibles: .........</a:t>
          </a:r>
        </a:p>
      </dgm:t>
    </dgm:pt>
    <dgm:pt modelId="{A2AB8959-8A4C-A44E-B8C8-39559465185B}" type="parTrans" cxnId="{F486A119-1A8F-1E43-91AF-CE28639CB4D1}">
      <dgm:prSet/>
      <dgm:spPr/>
      <dgm:t>
        <a:bodyPr/>
        <a:lstStyle/>
        <a:p>
          <a:endParaRPr lang="fr-FR"/>
        </a:p>
      </dgm:t>
    </dgm:pt>
    <dgm:pt modelId="{35C8E093-8FCC-5044-B94A-008B8E18F009}" type="sibTrans" cxnId="{F486A119-1A8F-1E43-91AF-CE28639CB4D1}">
      <dgm:prSet/>
      <dgm:spPr/>
      <dgm:t>
        <a:bodyPr/>
        <a:lstStyle/>
        <a:p>
          <a:endParaRPr lang="fr-FR"/>
        </a:p>
      </dgm:t>
    </dgm:pt>
    <dgm:pt modelId="{E670A57E-7C06-154F-97E4-7ADCC9DFC140}">
      <dgm:prSet phldrT="[Texte]"/>
      <dgm:spPr/>
      <dgm:t>
        <a:bodyPr/>
        <a:lstStyle/>
        <a:p>
          <a:r>
            <a:rPr lang="fr-FR"/>
            <a:t>cellules détruites: ........</a:t>
          </a:r>
        </a:p>
      </dgm:t>
    </dgm:pt>
    <dgm:pt modelId="{75DD00BA-3552-844A-B6A0-AA76E3A4C40C}" type="parTrans" cxnId="{3D5F6B63-E3B3-3746-B513-0785B556B53B}">
      <dgm:prSet/>
      <dgm:spPr/>
      <dgm:t>
        <a:bodyPr/>
        <a:lstStyle/>
        <a:p>
          <a:endParaRPr lang="fr-FR"/>
        </a:p>
      </dgm:t>
    </dgm:pt>
    <dgm:pt modelId="{EE26DA0E-F885-614D-B3F6-0E51725650B7}" type="sibTrans" cxnId="{3D5F6B63-E3B3-3746-B513-0785B556B53B}">
      <dgm:prSet/>
      <dgm:spPr/>
      <dgm:t>
        <a:bodyPr/>
        <a:lstStyle/>
        <a:p>
          <a:endParaRPr lang="fr-FR"/>
        </a:p>
      </dgm:t>
    </dgm:pt>
    <dgm:pt modelId="{FC22983D-021C-4648-B45D-1801422F6464}">
      <dgm:prSet phldrT="[Texte]"/>
      <dgm:spPr/>
      <dgm:t>
        <a:bodyPr/>
        <a:lstStyle/>
        <a:p>
          <a:r>
            <a:rPr lang="fr-FR"/>
            <a:t>Etat de la tumeur à la fin du cycle</a:t>
          </a:r>
        </a:p>
      </dgm:t>
    </dgm:pt>
    <dgm:pt modelId="{95A43694-1D5F-7147-9E64-63BC6625AD07}" type="parTrans" cxnId="{7FA83DE9-1117-C846-88A5-F015A8851989}">
      <dgm:prSet/>
      <dgm:spPr/>
      <dgm:t>
        <a:bodyPr/>
        <a:lstStyle/>
        <a:p>
          <a:endParaRPr lang="fr-FR"/>
        </a:p>
      </dgm:t>
    </dgm:pt>
    <dgm:pt modelId="{7DCBE6DB-B708-E54D-8411-465C53CE87E4}" type="sibTrans" cxnId="{7FA83DE9-1117-C846-88A5-F015A8851989}">
      <dgm:prSet/>
      <dgm:spPr/>
      <dgm:t>
        <a:bodyPr/>
        <a:lstStyle/>
        <a:p>
          <a:endParaRPr lang="fr-FR"/>
        </a:p>
      </dgm:t>
    </dgm:pt>
    <dgm:pt modelId="{06483D75-EF07-BE40-A116-70807F76516E}">
      <dgm:prSet phldrT="[Texte]"/>
      <dgm:spPr/>
      <dgm:t>
        <a:bodyPr/>
        <a:lstStyle/>
        <a:p>
          <a:r>
            <a:rPr lang="fr-FR"/>
            <a:t>cellules sensibles: ............</a:t>
          </a:r>
        </a:p>
      </dgm:t>
    </dgm:pt>
    <dgm:pt modelId="{A92884B9-9C73-F249-B68B-586266AEB3AB}" type="parTrans" cxnId="{4F56B922-34EE-084F-8E27-55AE2882A5F5}">
      <dgm:prSet/>
      <dgm:spPr/>
      <dgm:t>
        <a:bodyPr/>
        <a:lstStyle/>
        <a:p>
          <a:endParaRPr lang="fr-FR"/>
        </a:p>
      </dgm:t>
    </dgm:pt>
    <dgm:pt modelId="{E4CFAC98-9A63-AC44-8884-013088B2F783}" type="sibTrans" cxnId="{4F56B922-34EE-084F-8E27-55AE2882A5F5}">
      <dgm:prSet/>
      <dgm:spPr/>
      <dgm:t>
        <a:bodyPr/>
        <a:lstStyle/>
        <a:p>
          <a:endParaRPr lang="fr-FR"/>
        </a:p>
      </dgm:t>
    </dgm:pt>
    <dgm:pt modelId="{51520DB5-9AC0-8E48-B085-295620F7EBCA}">
      <dgm:prSet phldrT="[Texte]"/>
      <dgm:spPr/>
      <dgm:t>
        <a:bodyPr/>
        <a:lstStyle/>
        <a:p>
          <a:r>
            <a:rPr lang="fr-FR"/>
            <a:t>cellules résistantes: ...............</a:t>
          </a:r>
        </a:p>
      </dgm:t>
    </dgm:pt>
    <dgm:pt modelId="{009CE4FD-C5EA-0748-896E-6642C85E3B5D}" type="parTrans" cxnId="{109A02CE-ACDD-8149-A7C2-9BC3E0CFBC41}">
      <dgm:prSet/>
      <dgm:spPr/>
      <dgm:t>
        <a:bodyPr/>
        <a:lstStyle/>
        <a:p>
          <a:endParaRPr lang="fr-FR"/>
        </a:p>
      </dgm:t>
    </dgm:pt>
    <dgm:pt modelId="{05DEADCF-9E85-B849-B311-6A58F093A693}" type="sibTrans" cxnId="{109A02CE-ACDD-8149-A7C2-9BC3E0CFBC41}">
      <dgm:prSet/>
      <dgm:spPr/>
      <dgm:t>
        <a:bodyPr/>
        <a:lstStyle/>
        <a:p>
          <a:endParaRPr lang="fr-FR"/>
        </a:p>
      </dgm:t>
    </dgm:pt>
    <dgm:pt modelId="{DDD97A7D-29DE-4C4E-9CB2-273DD5C06892}">
      <dgm:prSet phldrT="[Texte]"/>
      <dgm:spPr/>
      <dgm:t>
        <a:bodyPr/>
        <a:lstStyle/>
        <a:p>
          <a:r>
            <a:rPr lang="fr-FR"/>
            <a:t>cellules sensibles: 1000</a:t>
          </a:r>
        </a:p>
        <a:p>
          <a:endParaRPr lang="fr-FR"/>
        </a:p>
      </dgm:t>
    </dgm:pt>
    <dgm:pt modelId="{5A11973B-84E0-7B41-AB34-74F41D2BE9E4}" type="sibTrans" cxnId="{0E4022A3-E2B0-EB42-8831-50297C49FE08}">
      <dgm:prSet/>
      <dgm:spPr/>
      <dgm:t>
        <a:bodyPr/>
        <a:lstStyle/>
        <a:p>
          <a:endParaRPr lang="fr-FR"/>
        </a:p>
      </dgm:t>
    </dgm:pt>
    <dgm:pt modelId="{B6C22816-9D0F-E043-B1A0-AA8111CAD6C0}" type="parTrans" cxnId="{0E4022A3-E2B0-EB42-8831-50297C49FE08}">
      <dgm:prSet/>
      <dgm:spPr/>
      <dgm:t>
        <a:bodyPr/>
        <a:lstStyle/>
        <a:p>
          <a:endParaRPr lang="fr-FR"/>
        </a:p>
      </dgm:t>
    </dgm:pt>
    <dgm:pt modelId="{FD273C69-3987-5B47-8E08-808968BB12C5}">
      <dgm:prSet phldrT="[Texte]"/>
      <dgm:spPr/>
      <dgm:t>
        <a:bodyPr/>
        <a:lstStyle/>
        <a:p>
          <a:r>
            <a:rPr lang="fr-FR"/>
            <a:t>cellules résistantes: .........</a:t>
          </a:r>
        </a:p>
      </dgm:t>
    </dgm:pt>
    <dgm:pt modelId="{3FCC79C6-E6C4-DE40-9C97-99E932C4E210}" type="parTrans" cxnId="{8A98514D-8DB7-C44E-B3C0-7A794397C988}">
      <dgm:prSet/>
      <dgm:spPr/>
      <dgm:t>
        <a:bodyPr/>
        <a:lstStyle/>
        <a:p>
          <a:endParaRPr lang="fr-FR"/>
        </a:p>
      </dgm:t>
    </dgm:pt>
    <dgm:pt modelId="{A3C06653-0522-1F45-803A-53D8F82601A1}" type="sibTrans" cxnId="{8A98514D-8DB7-C44E-B3C0-7A794397C988}">
      <dgm:prSet/>
      <dgm:spPr/>
      <dgm:t>
        <a:bodyPr/>
        <a:lstStyle/>
        <a:p>
          <a:endParaRPr lang="fr-FR"/>
        </a:p>
      </dgm:t>
    </dgm:pt>
    <dgm:pt modelId="{83393C88-AB63-AA44-A081-BDE1EC5AC3A1}">
      <dgm:prSet phldrT="[Texte]"/>
      <dgm:spPr/>
      <dgm:t>
        <a:bodyPr/>
        <a:lstStyle/>
        <a:p>
          <a:r>
            <a:rPr lang="fr-FR"/>
            <a:t>Etat de la tumeur avant le début du cycle</a:t>
          </a:r>
        </a:p>
      </dgm:t>
    </dgm:pt>
    <dgm:pt modelId="{5750C3FA-088B-034F-A1C8-27C579E90C97}" type="sibTrans" cxnId="{235C2724-85F3-344D-8464-7C211B1FF5E3}">
      <dgm:prSet/>
      <dgm:spPr/>
      <dgm:t>
        <a:bodyPr/>
        <a:lstStyle/>
        <a:p>
          <a:endParaRPr lang="fr-FR"/>
        </a:p>
      </dgm:t>
    </dgm:pt>
    <dgm:pt modelId="{09668F03-6F72-4343-9F86-C8758531C2EF}" type="parTrans" cxnId="{235C2724-85F3-344D-8464-7C211B1FF5E3}">
      <dgm:prSet/>
      <dgm:spPr/>
      <dgm:t>
        <a:bodyPr/>
        <a:lstStyle/>
        <a:p>
          <a:endParaRPr lang="fr-FR"/>
        </a:p>
      </dgm:t>
    </dgm:pt>
    <dgm:pt modelId="{9BC0106A-8267-CF46-BCA4-1915C79F0394}" type="pres">
      <dgm:prSet presAssocID="{2B54BC34-FE1B-5644-B0D9-EE545966F5B9}" presName="Name0" presStyleCnt="0">
        <dgm:presLayoutVars>
          <dgm:dir/>
          <dgm:animLvl val="lvl"/>
          <dgm:resizeHandles val="exact"/>
        </dgm:presLayoutVars>
      </dgm:prSet>
      <dgm:spPr/>
      <dgm:t>
        <a:bodyPr/>
        <a:lstStyle/>
        <a:p>
          <a:endParaRPr lang="fr-FR"/>
        </a:p>
      </dgm:t>
    </dgm:pt>
    <dgm:pt modelId="{61C2DA41-D127-4049-89DF-959E022F7552}" type="pres">
      <dgm:prSet presAssocID="{FC22983D-021C-4648-B45D-1801422F6464}" presName="boxAndChildren" presStyleCnt="0"/>
      <dgm:spPr/>
    </dgm:pt>
    <dgm:pt modelId="{0017E853-4372-EC4A-B4D9-60AB2B0585C3}" type="pres">
      <dgm:prSet presAssocID="{FC22983D-021C-4648-B45D-1801422F6464}" presName="parentTextBox" presStyleLbl="node1" presStyleIdx="0" presStyleCnt="3"/>
      <dgm:spPr/>
      <dgm:t>
        <a:bodyPr/>
        <a:lstStyle/>
        <a:p>
          <a:endParaRPr lang="fr-FR"/>
        </a:p>
      </dgm:t>
    </dgm:pt>
    <dgm:pt modelId="{DCDC041A-34CF-7D4E-ADAE-6AD1EAF7DD35}" type="pres">
      <dgm:prSet presAssocID="{FC22983D-021C-4648-B45D-1801422F6464}" presName="entireBox" presStyleLbl="node1" presStyleIdx="0" presStyleCnt="3" custLinFactNeighborX="-1332" custLinFactNeighborY="12935"/>
      <dgm:spPr/>
      <dgm:t>
        <a:bodyPr/>
        <a:lstStyle/>
        <a:p>
          <a:endParaRPr lang="fr-FR"/>
        </a:p>
      </dgm:t>
    </dgm:pt>
    <dgm:pt modelId="{FEC31590-04AD-1542-B582-EF598BBE2EA2}" type="pres">
      <dgm:prSet presAssocID="{FC22983D-021C-4648-B45D-1801422F6464}" presName="descendantBox" presStyleCnt="0"/>
      <dgm:spPr/>
    </dgm:pt>
    <dgm:pt modelId="{58CE439F-4191-6B4F-B775-9C4A85B9019D}" type="pres">
      <dgm:prSet presAssocID="{06483D75-EF07-BE40-A116-70807F76516E}" presName="childTextBox" presStyleLbl="fgAccFollowNode1" presStyleIdx="0" presStyleCnt="7">
        <dgm:presLayoutVars>
          <dgm:bulletEnabled val="1"/>
        </dgm:presLayoutVars>
      </dgm:prSet>
      <dgm:spPr/>
      <dgm:t>
        <a:bodyPr/>
        <a:lstStyle/>
        <a:p>
          <a:endParaRPr lang="fr-FR"/>
        </a:p>
      </dgm:t>
    </dgm:pt>
    <dgm:pt modelId="{79A0B810-F90B-7448-A32E-B408826FBF2B}" type="pres">
      <dgm:prSet presAssocID="{51520DB5-9AC0-8E48-B085-295620F7EBCA}" presName="childTextBox" presStyleLbl="fgAccFollowNode1" presStyleIdx="1" presStyleCnt="7">
        <dgm:presLayoutVars>
          <dgm:bulletEnabled val="1"/>
        </dgm:presLayoutVars>
      </dgm:prSet>
      <dgm:spPr/>
      <dgm:t>
        <a:bodyPr/>
        <a:lstStyle/>
        <a:p>
          <a:endParaRPr lang="fr-FR"/>
        </a:p>
      </dgm:t>
    </dgm:pt>
    <dgm:pt modelId="{F2F8E3E0-7444-B740-B626-A3EC0DD3A220}" type="pres">
      <dgm:prSet presAssocID="{94C20832-79CF-1F46-A883-950360132141}" presName="sp" presStyleCnt="0"/>
      <dgm:spPr/>
    </dgm:pt>
    <dgm:pt modelId="{050FA176-DC12-2945-BADF-B1371B4EC0AD}" type="pres">
      <dgm:prSet presAssocID="{07729B52-15BB-B741-80EF-C1AA69FA37D6}" presName="arrowAndChildren" presStyleCnt="0"/>
      <dgm:spPr/>
    </dgm:pt>
    <dgm:pt modelId="{F9105CFA-E9F0-004F-8A63-BB6E6AF08576}" type="pres">
      <dgm:prSet presAssocID="{07729B52-15BB-B741-80EF-C1AA69FA37D6}" presName="parentTextArrow" presStyleLbl="node1" presStyleIdx="0" presStyleCnt="3"/>
      <dgm:spPr/>
      <dgm:t>
        <a:bodyPr/>
        <a:lstStyle/>
        <a:p>
          <a:endParaRPr lang="fr-FR"/>
        </a:p>
      </dgm:t>
    </dgm:pt>
    <dgm:pt modelId="{F1E57861-A33B-D74E-8C2B-0AC9A811F44F}" type="pres">
      <dgm:prSet presAssocID="{07729B52-15BB-B741-80EF-C1AA69FA37D6}" presName="arrow" presStyleLbl="node1" presStyleIdx="1" presStyleCnt="3"/>
      <dgm:spPr/>
      <dgm:t>
        <a:bodyPr/>
        <a:lstStyle/>
        <a:p>
          <a:endParaRPr lang="fr-FR"/>
        </a:p>
      </dgm:t>
    </dgm:pt>
    <dgm:pt modelId="{2AB0207A-7CF5-D14E-B443-625F622365E5}" type="pres">
      <dgm:prSet presAssocID="{07729B52-15BB-B741-80EF-C1AA69FA37D6}" presName="descendantArrow" presStyleCnt="0"/>
      <dgm:spPr/>
    </dgm:pt>
    <dgm:pt modelId="{461BFB3A-39B6-B843-9B63-01B97E26618A}" type="pres">
      <dgm:prSet presAssocID="{0B7D58C8-C010-2C43-90D1-1C7D0B8CDE65}" presName="childTextArrow" presStyleLbl="fgAccFollowNode1" presStyleIdx="2" presStyleCnt="7" custScaleX="44505">
        <dgm:presLayoutVars>
          <dgm:bulletEnabled val="1"/>
        </dgm:presLayoutVars>
      </dgm:prSet>
      <dgm:spPr/>
      <dgm:t>
        <a:bodyPr/>
        <a:lstStyle/>
        <a:p>
          <a:endParaRPr lang="fr-FR"/>
        </a:p>
      </dgm:t>
    </dgm:pt>
    <dgm:pt modelId="{02B3C18D-698D-7843-ACAB-598A73A2B424}" type="pres">
      <dgm:prSet presAssocID="{E670A57E-7C06-154F-97E4-7ADCC9DFC140}" presName="childTextArrow" presStyleLbl="fgAccFollowNode1" presStyleIdx="3" presStyleCnt="7" custScaleX="49903">
        <dgm:presLayoutVars>
          <dgm:bulletEnabled val="1"/>
        </dgm:presLayoutVars>
      </dgm:prSet>
      <dgm:spPr/>
      <dgm:t>
        <a:bodyPr/>
        <a:lstStyle/>
        <a:p>
          <a:endParaRPr lang="fr-FR"/>
        </a:p>
      </dgm:t>
    </dgm:pt>
    <dgm:pt modelId="{7E9E6B8E-2659-2942-8F46-AD5284868C40}" type="pres">
      <dgm:prSet presAssocID="{FD273C69-3987-5B47-8E08-808968BB12C5}" presName="childTextArrow" presStyleLbl="fgAccFollowNode1" presStyleIdx="4" presStyleCnt="7" custScaleX="44505">
        <dgm:presLayoutVars>
          <dgm:bulletEnabled val="1"/>
        </dgm:presLayoutVars>
      </dgm:prSet>
      <dgm:spPr/>
      <dgm:t>
        <a:bodyPr/>
        <a:lstStyle/>
        <a:p>
          <a:endParaRPr lang="fr-FR"/>
        </a:p>
      </dgm:t>
    </dgm:pt>
    <dgm:pt modelId="{CAB936B4-B7B7-0940-BD5F-8218F3141001}" type="pres">
      <dgm:prSet presAssocID="{5750C3FA-088B-034F-A1C8-27C579E90C97}" presName="sp" presStyleCnt="0"/>
      <dgm:spPr/>
    </dgm:pt>
    <dgm:pt modelId="{798071BB-6F06-234F-956A-150905C02D72}" type="pres">
      <dgm:prSet presAssocID="{83393C88-AB63-AA44-A081-BDE1EC5AC3A1}" presName="arrowAndChildren" presStyleCnt="0"/>
      <dgm:spPr/>
    </dgm:pt>
    <dgm:pt modelId="{5CE8ACC8-ABC5-504F-BF1D-406822CD37D3}" type="pres">
      <dgm:prSet presAssocID="{83393C88-AB63-AA44-A081-BDE1EC5AC3A1}" presName="parentTextArrow" presStyleLbl="node1" presStyleIdx="1" presStyleCnt="3"/>
      <dgm:spPr/>
      <dgm:t>
        <a:bodyPr/>
        <a:lstStyle/>
        <a:p>
          <a:endParaRPr lang="fr-FR"/>
        </a:p>
      </dgm:t>
    </dgm:pt>
    <dgm:pt modelId="{D7F0B576-D10C-8F45-A943-6E32E8FE09F5}" type="pres">
      <dgm:prSet presAssocID="{83393C88-AB63-AA44-A081-BDE1EC5AC3A1}" presName="arrow" presStyleLbl="node1" presStyleIdx="2" presStyleCnt="3"/>
      <dgm:spPr/>
      <dgm:t>
        <a:bodyPr/>
        <a:lstStyle/>
        <a:p>
          <a:endParaRPr lang="fr-FR"/>
        </a:p>
      </dgm:t>
    </dgm:pt>
    <dgm:pt modelId="{12FEC9BC-243D-D946-B33A-46EB9F2790C3}" type="pres">
      <dgm:prSet presAssocID="{83393C88-AB63-AA44-A081-BDE1EC5AC3A1}" presName="descendantArrow" presStyleCnt="0"/>
      <dgm:spPr/>
    </dgm:pt>
    <dgm:pt modelId="{54BFB483-FE14-6741-931D-3199B56AE881}" type="pres">
      <dgm:prSet presAssocID="{DDD97A7D-29DE-4C4E-9CB2-273DD5C06892}" presName="childTextArrow" presStyleLbl="fgAccFollowNode1" presStyleIdx="5" presStyleCnt="7">
        <dgm:presLayoutVars>
          <dgm:bulletEnabled val="1"/>
        </dgm:presLayoutVars>
      </dgm:prSet>
      <dgm:spPr/>
      <dgm:t>
        <a:bodyPr/>
        <a:lstStyle/>
        <a:p>
          <a:endParaRPr lang="fr-FR"/>
        </a:p>
      </dgm:t>
    </dgm:pt>
    <dgm:pt modelId="{6F6F9A64-F034-EC4D-91EE-AC6829163FC1}" type="pres">
      <dgm:prSet presAssocID="{148FC144-4D65-804B-AA8D-F2CC553058D0}" presName="childTextArrow" presStyleLbl="fgAccFollowNode1" presStyleIdx="6" presStyleCnt="7">
        <dgm:presLayoutVars>
          <dgm:bulletEnabled val="1"/>
        </dgm:presLayoutVars>
      </dgm:prSet>
      <dgm:spPr/>
      <dgm:t>
        <a:bodyPr/>
        <a:lstStyle/>
        <a:p>
          <a:endParaRPr lang="fr-FR"/>
        </a:p>
      </dgm:t>
    </dgm:pt>
  </dgm:ptLst>
  <dgm:cxnLst>
    <dgm:cxn modelId="{22B3C857-CBD9-0841-BBA3-20AF33C7176C}" type="presOf" srcId="{83393C88-AB63-AA44-A081-BDE1EC5AC3A1}" destId="{5CE8ACC8-ABC5-504F-BF1D-406822CD37D3}" srcOrd="0" destOrd="0" presId="urn:microsoft.com/office/officeart/2005/8/layout/process4"/>
    <dgm:cxn modelId="{5BB7BE77-6773-EF4A-88F4-64E98E6C9959}" type="presOf" srcId="{83393C88-AB63-AA44-A081-BDE1EC5AC3A1}" destId="{D7F0B576-D10C-8F45-A943-6E32E8FE09F5}" srcOrd="1" destOrd="0" presId="urn:microsoft.com/office/officeart/2005/8/layout/process4"/>
    <dgm:cxn modelId="{8FF19CCF-027B-EB41-91A7-56BB3C1C5791}" type="presOf" srcId="{FC22983D-021C-4648-B45D-1801422F6464}" destId="{DCDC041A-34CF-7D4E-ADAE-6AD1EAF7DD35}" srcOrd="1" destOrd="0" presId="urn:microsoft.com/office/officeart/2005/8/layout/process4"/>
    <dgm:cxn modelId="{8A98514D-8DB7-C44E-B3C0-7A794397C988}" srcId="{07729B52-15BB-B741-80EF-C1AA69FA37D6}" destId="{FD273C69-3987-5B47-8E08-808968BB12C5}" srcOrd="2" destOrd="0" parTransId="{3FCC79C6-E6C4-DE40-9C97-99E932C4E210}" sibTransId="{A3C06653-0522-1F45-803A-53D8F82601A1}"/>
    <dgm:cxn modelId="{50033517-37F1-7840-B73E-61BF202296F0}" srcId="{83393C88-AB63-AA44-A081-BDE1EC5AC3A1}" destId="{148FC144-4D65-804B-AA8D-F2CC553058D0}" srcOrd="1" destOrd="0" parTransId="{F56F6346-F029-7A43-A18C-233D370C5045}" sibTransId="{230333E6-3F6B-2D44-9E83-83CF0CFD5375}"/>
    <dgm:cxn modelId="{57C05417-BAD9-6D42-91E6-6187E90FFEC7}" type="presOf" srcId="{148FC144-4D65-804B-AA8D-F2CC553058D0}" destId="{6F6F9A64-F034-EC4D-91EE-AC6829163FC1}" srcOrd="0" destOrd="0" presId="urn:microsoft.com/office/officeart/2005/8/layout/process4"/>
    <dgm:cxn modelId="{5964B878-8B10-BB4E-871D-34C6B8C28567}" type="presOf" srcId="{2B54BC34-FE1B-5644-B0D9-EE545966F5B9}" destId="{9BC0106A-8267-CF46-BCA4-1915C79F0394}" srcOrd="0" destOrd="0" presId="urn:microsoft.com/office/officeart/2005/8/layout/process4"/>
    <dgm:cxn modelId="{3D5F6B63-E3B3-3746-B513-0785B556B53B}" srcId="{07729B52-15BB-B741-80EF-C1AA69FA37D6}" destId="{E670A57E-7C06-154F-97E4-7ADCC9DFC140}" srcOrd="1" destOrd="0" parTransId="{75DD00BA-3552-844A-B6A0-AA76E3A4C40C}" sibTransId="{EE26DA0E-F885-614D-B3F6-0E51725650B7}"/>
    <dgm:cxn modelId="{4F56B922-34EE-084F-8E27-55AE2882A5F5}" srcId="{FC22983D-021C-4648-B45D-1801422F6464}" destId="{06483D75-EF07-BE40-A116-70807F76516E}" srcOrd="0" destOrd="0" parTransId="{A92884B9-9C73-F249-B68B-586266AEB3AB}" sibTransId="{E4CFAC98-9A63-AC44-8884-013088B2F783}"/>
    <dgm:cxn modelId="{F486A119-1A8F-1E43-91AF-CE28639CB4D1}" srcId="{07729B52-15BB-B741-80EF-C1AA69FA37D6}" destId="{0B7D58C8-C010-2C43-90D1-1C7D0B8CDE65}" srcOrd="0" destOrd="0" parTransId="{A2AB8959-8A4C-A44E-B8C8-39559465185B}" sibTransId="{35C8E093-8FCC-5044-B94A-008B8E18F009}"/>
    <dgm:cxn modelId="{AA82FF9B-503E-CC47-9942-CD365AC4AE7A}" type="presOf" srcId="{E670A57E-7C06-154F-97E4-7ADCC9DFC140}" destId="{02B3C18D-698D-7843-ACAB-598A73A2B424}" srcOrd="0" destOrd="0" presId="urn:microsoft.com/office/officeart/2005/8/layout/process4"/>
    <dgm:cxn modelId="{235C2724-85F3-344D-8464-7C211B1FF5E3}" srcId="{2B54BC34-FE1B-5644-B0D9-EE545966F5B9}" destId="{83393C88-AB63-AA44-A081-BDE1EC5AC3A1}" srcOrd="0" destOrd="0" parTransId="{09668F03-6F72-4343-9F86-C8758531C2EF}" sibTransId="{5750C3FA-088B-034F-A1C8-27C579E90C97}"/>
    <dgm:cxn modelId="{EC2FAF8E-1EF9-0547-AFAE-D941A992559D}" type="presOf" srcId="{DDD97A7D-29DE-4C4E-9CB2-273DD5C06892}" destId="{54BFB483-FE14-6741-931D-3199B56AE881}" srcOrd="0" destOrd="0" presId="urn:microsoft.com/office/officeart/2005/8/layout/process4"/>
    <dgm:cxn modelId="{82469D97-324C-3F4B-B20D-CC164759CCA1}" type="presOf" srcId="{06483D75-EF07-BE40-A116-70807F76516E}" destId="{58CE439F-4191-6B4F-B775-9C4A85B9019D}" srcOrd="0" destOrd="0" presId="urn:microsoft.com/office/officeart/2005/8/layout/process4"/>
    <dgm:cxn modelId="{0E4022A3-E2B0-EB42-8831-50297C49FE08}" srcId="{83393C88-AB63-AA44-A081-BDE1EC5AC3A1}" destId="{DDD97A7D-29DE-4C4E-9CB2-273DD5C06892}" srcOrd="0" destOrd="0" parTransId="{B6C22816-9D0F-E043-B1A0-AA8111CAD6C0}" sibTransId="{5A11973B-84E0-7B41-AB34-74F41D2BE9E4}"/>
    <dgm:cxn modelId="{F617B462-AD82-BA46-AD2F-172F697B7D68}" type="presOf" srcId="{51520DB5-9AC0-8E48-B085-295620F7EBCA}" destId="{79A0B810-F90B-7448-A32E-B408826FBF2B}" srcOrd="0" destOrd="0" presId="urn:microsoft.com/office/officeart/2005/8/layout/process4"/>
    <dgm:cxn modelId="{D1696980-3B61-954D-B6B4-95C216DEBC61}" type="presOf" srcId="{07729B52-15BB-B741-80EF-C1AA69FA37D6}" destId="{F1E57861-A33B-D74E-8C2B-0AC9A811F44F}" srcOrd="1" destOrd="0" presId="urn:microsoft.com/office/officeart/2005/8/layout/process4"/>
    <dgm:cxn modelId="{954DFF31-4BEB-5649-A581-8B1B9F1F14D7}" srcId="{2B54BC34-FE1B-5644-B0D9-EE545966F5B9}" destId="{07729B52-15BB-B741-80EF-C1AA69FA37D6}" srcOrd="1" destOrd="0" parTransId="{EBA08533-A0E6-AF46-B314-527B38F03B62}" sibTransId="{94C20832-79CF-1F46-A883-950360132141}"/>
    <dgm:cxn modelId="{F5D9102C-FA2D-2544-A9DE-1DD01A885004}" type="presOf" srcId="{07729B52-15BB-B741-80EF-C1AA69FA37D6}" destId="{F9105CFA-E9F0-004F-8A63-BB6E6AF08576}" srcOrd="0" destOrd="0" presId="urn:microsoft.com/office/officeart/2005/8/layout/process4"/>
    <dgm:cxn modelId="{7AB9A36D-DD61-C649-92F1-CE82BE0003CA}" type="presOf" srcId="{0B7D58C8-C010-2C43-90D1-1C7D0B8CDE65}" destId="{461BFB3A-39B6-B843-9B63-01B97E26618A}" srcOrd="0" destOrd="0" presId="urn:microsoft.com/office/officeart/2005/8/layout/process4"/>
    <dgm:cxn modelId="{109A02CE-ACDD-8149-A7C2-9BC3E0CFBC41}" srcId="{FC22983D-021C-4648-B45D-1801422F6464}" destId="{51520DB5-9AC0-8E48-B085-295620F7EBCA}" srcOrd="1" destOrd="0" parTransId="{009CE4FD-C5EA-0748-896E-6642C85E3B5D}" sibTransId="{05DEADCF-9E85-B849-B311-6A58F093A693}"/>
    <dgm:cxn modelId="{A50CB2BF-8F3A-C746-9C7E-C5CBCC963EAE}" type="presOf" srcId="{FD273C69-3987-5B47-8E08-808968BB12C5}" destId="{7E9E6B8E-2659-2942-8F46-AD5284868C40}" srcOrd="0" destOrd="0" presId="urn:microsoft.com/office/officeart/2005/8/layout/process4"/>
    <dgm:cxn modelId="{6D950D26-B9ED-EB48-AB41-C0E928043306}" type="presOf" srcId="{FC22983D-021C-4648-B45D-1801422F6464}" destId="{0017E853-4372-EC4A-B4D9-60AB2B0585C3}" srcOrd="0" destOrd="0" presId="urn:microsoft.com/office/officeart/2005/8/layout/process4"/>
    <dgm:cxn modelId="{7FA83DE9-1117-C846-88A5-F015A8851989}" srcId="{2B54BC34-FE1B-5644-B0D9-EE545966F5B9}" destId="{FC22983D-021C-4648-B45D-1801422F6464}" srcOrd="2" destOrd="0" parTransId="{95A43694-1D5F-7147-9E64-63BC6625AD07}" sibTransId="{7DCBE6DB-B708-E54D-8411-465C53CE87E4}"/>
    <dgm:cxn modelId="{B7164CD6-4CB2-BE4C-BCC9-5AA617C32371}" type="presParOf" srcId="{9BC0106A-8267-CF46-BCA4-1915C79F0394}" destId="{61C2DA41-D127-4049-89DF-959E022F7552}" srcOrd="0" destOrd="0" presId="urn:microsoft.com/office/officeart/2005/8/layout/process4"/>
    <dgm:cxn modelId="{303B3000-1517-F14F-A2AD-161B13D03588}" type="presParOf" srcId="{61C2DA41-D127-4049-89DF-959E022F7552}" destId="{0017E853-4372-EC4A-B4D9-60AB2B0585C3}" srcOrd="0" destOrd="0" presId="urn:microsoft.com/office/officeart/2005/8/layout/process4"/>
    <dgm:cxn modelId="{35C9F1FB-526D-3547-BA2C-408FC3F42733}" type="presParOf" srcId="{61C2DA41-D127-4049-89DF-959E022F7552}" destId="{DCDC041A-34CF-7D4E-ADAE-6AD1EAF7DD35}" srcOrd="1" destOrd="0" presId="urn:microsoft.com/office/officeart/2005/8/layout/process4"/>
    <dgm:cxn modelId="{60D47939-EEF9-C747-91A1-06993BE283B1}" type="presParOf" srcId="{61C2DA41-D127-4049-89DF-959E022F7552}" destId="{FEC31590-04AD-1542-B582-EF598BBE2EA2}" srcOrd="2" destOrd="0" presId="urn:microsoft.com/office/officeart/2005/8/layout/process4"/>
    <dgm:cxn modelId="{E4AB4A14-C154-CA4C-A138-41C72B76B5AA}" type="presParOf" srcId="{FEC31590-04AD-1542-B582-EF598BBE2EA2}" destId="{58CE439F-4191-6B4F-B775-9C4A85B9019D}" srcOrd="0" destOrd="0" presId="urn:microsoft.com/office/officeart/2005/8/layout/process4"/>
    <dgm:cxn modelId="{66275C57-DCD0-7D48-B424-7A2367FCC085}" type="presParOf" srcId="{FEC31590-04AD-1542-B582-EF598BBE2EA2}" destId="{79A0B810-F90B-7448-A32E-B408826FBF2B}" srcOrd="1" destOrd="0" presId="urn:microsoft.com/office/officeart/2005/8/layout/process4"/>
    <dgm:cxn modelId="{14869B30-A7C2-E240-9867-ABE0DA303228}" type="presParOf" srcId="{9BC0106A-8267-CF46-BCA4-1915C79F0394}" destId="{F2F8E3E0-7444-B740-B626-A3EC0DD3A220}" srcOrd="1" destOrd="0" presId="urn:microsoft.com/office/officeart/2005/8/layout/process4"/>
    <dgm:cxn modelId="{E4B4AA80-4D78-174A-93F2-DC838B34FB1B}" type="presParOf" srcId="{9BC0106A-8267-CF46-BCA4-1915C79F0394}" destId="{050FA176-DC12-2945-BADF-B1371B4EC0AD}" srcOrd="2" destOrd="0" presId="urn:microsoft.com/office/officeart/2005/8/layout/process4"/>
    <dgm:cxn modelId="{AF7EF448-75E0-574F-9E19-9DA1B778A2B5}" type="presParOf" srcId="{050FA176-DC12-2945-BADF-B1371B4EC0AD}" destId="{F9105CFA-E9F0-004F-8A63-BB6E6AF08576}" srcOrd="0" destOrd="0" presId="urn:microsoft.com/office/officeart/2005/8/layout/process4"/>
    <dgm:cxn modelId="{56A28E56-AB22-F044-A847-6632A47578B3}" type="presParOf" srcId="{050FA176-DC12-2945-BADF-B1371B4EC0AD}" destId="{F1E57861-A33B-D74E-8C2B-0AC9A811F44F}" srcOrd="1" destOrd="0" presId="urn:microsoft.com/office/officeart/2005/8/layout/process4"/>
    <dgm:cxn modelId="{1400D21D-D05A-7047-80A7-7D5469F3FCDB}" type="presParOf" srcId="{050FA176-DC12-2945-BADF-B1371B4EC0AD}" destId="{2AB0207A-7CF5-D14E-B443-625F622365E5}" srcOrd="2" destOrd="0" presId="urn:microsoft.com/office/officeart/2005/8/layout/process4"/>
    <dgm:cxn modelId="{62B47889-E587-9B44-B4EE-7343387DFD98}" type="presParOf" srcId="{2AB0207A-7CF5-D14E-B443-625F622365E5}" destId="{461BFB3A-39B6-B843-9B63-01B97E26618A}" srcOrd="0" destOrd="0" presId="urn:microsoft.com/office/officeart/2005/8/layout/process4"/>
    <dgm:cxn modelId="{DF99BC1D-4B87-844D-8680-DF0DAC6C0F9B}" type="presParOf" srcId="{2AB0207A-7CF5-D14E-B443-625F622365E5}" destId="{02B3C18D-698D-7843-ACAB-598A73A2B424}" srcOrd="1" destOrd="0" presId="urn:microsoft.com/office/officeart/2005/8/layout/process4"/>
    <dgm:cxn modelId="{B58181C0-395A-BC40-A234-E1ED2335501E}" type="presParOf" srcId="{2AB0207A-7CF5-D14E-B443-625F622365E5}" destId="{7E9E6B8E-2659-2942-8F46-AD5284868C40}" srcOrd="2" destOrd="0" presId="urn:microsoft.com/office/officeart/2005/8/layout/process4"/>
    <dgm:cxn modelId="{49809E4A-8884-5A41-A7F2-2B10AAC3C7DB}" type="presParOf" srcId="{9BC0106A-8267-CF46-BCA4-1915C79F0394}" destId="{CAB936B4-B7B7-0940-BD5F-8218F3141001}" srcOrd="3" destOrd="0" presId="urn:microsoft.com/office/officeart/2005/8/layout/process4"/>
    <dgm:cxn modelId="{47A983DA-74DD-EB40-9C0C-CD7F2AE2C45A}" type="presParOf" srcId="{9BC0106A-8267-CF46-BCA4-1915C79F0394}" destId="{798071BB-6F06-234F-956A-150905C02D72}" srcOrd="4" destOrd="0" presId="urn:microsoft.com/office/officeart/2005/8/layout/process4"/>
    <dgm:cxn modelId="{8005596E-B338-8546-8A24-6FC1A8EE0E1D}" type="presParOf" srcId="{798071BB-6F06-234F-956A-150905C02D72}" destId="{5CE8ACC8-ABC5-504F-BF1D-406822CD37D3}" srcOrd="0" destOrd="0" presId="urn:microsoft.com/office/officeart/2005/8/layout/process4"/>
    <dgm:cxn modelId="{300ED7DB-F086-AA46-98B7-D454DB7D6E1F}" type="presParOf" srcId="{798071BB-6F06-234F-956A-150905C02D72}" destId="{D7F0B576-D10C-8F45-A943-6E32E8FE09F5}" srcOrd="1" destOrd="0" presId="urn:microsoft.com/office/officeart/2005/8/layout/process4"/>
    <dgm:cxn modelId="{A098468A-3F42-1846-95F1-22EF801F2759}" type="presParOf" srcId="{798071BB-6F06-234F-956A-150905C02D72}" destId="{12FEC9BC-243D-D946-B33A-46EB9F2790C3}" srcOrd="2" destOrd="0" presId="urn:microsoft.com/office/officeart/2005/8/layout/process4"/>
    <dgm:cxn modelId="{E7BB72E5-2945-B044-9F70-0A32C0B96666}" type="presParOf" srcId="{12FEC9BC-243D-D946-B33A-46EB9F2790C3}" destId="{54BFB483-FE14-6741-931D-3199B56AE881}" srcOrd="0" destOrd="0" presId="urn:microsoft.com/office/officeart/2005/8/layout/process4"/>
    <dgm:cxn modelId="{FCE8AAE7-97BF-6A41-9A8A-6142BB96389E}" type="presParOf" srcId="{12FEC9BC-243D-D946-B33A-46EB9F2790C3}" destId="{6F6F9A64-F034-EC4D-91EE-AC6829163FC1}" srcOrd="1" destOrd="0" presId="urn:microsoft.com/office/officeart/2005/8/layout/process4"/>
  </dgm:cxnLst>
  <dgm:bg/>
  <dgm:whole/>
  <dgm:extLst>
    <a:ext uri="http://schemas.microsoft.com/office/drawing/2008/diagram">
      <dsp:dataModelExt xmlns:dsp="http://schemas.microsoft.com/office/drawing/2008/diagram" xmlns="" relId="rId6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B54BC34-FE1B-5644-B0D9-EE545966F5B9}" type="doc">
      <dgm:prSet loTypeId="urn:microsoft.com/office/officeart/2005/8/layout/process4" loCatId="process" qsTypeId="urn:microsoft.com/office/officeart/2005/8/quickstyle/simple4" qsCatId="simple" csTypeId="urn:microsoft.com/office/officeart/2005/8/colors/accent0_2" csCatId="mainScheme" phldr="1"/>
      <dgm:spPr/>
      <dgm:t>
        <a:bodyPr/>
        <a:lstStyle/>
        <a:p>
          <a:endParaRPr lang="fr-FR"/>
        </a:p>
      </dgm:t>
    </dgm:pt>
    <dgm:pt modelId="{148FC144-4D65-804B-AA8D-F2CC553058D0}">
      <dgm:prSet phldrT="[Texte]"/>
      <dgm:spPr/>
      <dgm:t>
        <a:bodyPr/>
        <a:lstStyle/>
        <a:p>
          <a:r>
            <a:rPr lang="fr-FR"/>
            <a:t>cellules resistantes: 10</a:t>
          </a:r>
        </a:p>
        <a:p>
          <a:endParaRPr lang="fr-FR"/>
        </a:p>
      </dgm:t>
    </dgm:pt>
    <dgm:pt modelId="{F56F6346-F029-7A43-A18C-233D370C5045}" type="parTrans" cxnId="{50033517-37F1-7840-B73E-61BF202296F0}">
      <dgm:prSet/>
      <dgm:spPr/>
      <dgm:t>
        <a:bodyPr/>
        <a:lstStyle/>
        <a:p>
          <a:endParaRPr lang="fr-FR"/>
        </a:p>
      </dgm:t>
    </dgm:pt>
    <dgm:pt modelId="{230333E6-3F6B-2D44-9E83-83CF0CFD5375}" type="sibTrans" cxnId="{50033517-37F1-7840-B73E-61BF202296F0}">
      <dgm:prSet/>
      <dgm:spPr/>
      <dgm:t>
        <a:bodyPr/>
        <a:lstStyle/>
        <a:p>
          <a:endParaRPr lang="fr-FR"/>
        </a:p>
      </dgm:t>
    </dgm:pt>
    <dgm:pt modelId="{07729B52-15BB-B741-80EF-C1AA69FA37D6}">
      <dgm:prSet phldrT="[Texte]"/>
      <dgm:spPr/>
      <dgm:t>
        <a:bodyPr/>
        <a:lstStyle/>
        <a:p>
          <a:r>
            <a:rPr lang="fr-FR"/>
            <a:t>Etat de la tumeur juste après l'administration des médicaments A et B</a:t>
          </a:r>
        </a:p>
      </dgm:t>
    </dgm:pt>
    <dgm:pt modelId="{EBA08533-A0E6-AF46-B314-527B38F03B62}" type="parTrans" cxnId="{954DFF31-4BEB-5649-A581-8B1B9F1F14D7}">
      <dgm:prSet/>
      <dgm:spPr/>
      <dgm:t>
        <a:bodyPr/>
        <a:lstStyle/>
        <a:p>
          <a:endParaRPr lang="fr-FR"/>
        </a:p>
      </dgm:t>
    </dgm:pt>
    <dgm:pt modelId="{94C20832-79CF-1F46-A883-950360132141}" type="sibTrans" cxnId="{954DFF31-4BEB-5649-A581-8B1B9F1F14D7}">
      <dgm:prSet/>
      <dgm:spPr/>
      <dgm:t>
        <a:bodyPr/>
        <a:lstStyle/>
        <a:p>
          <a:endParaRPr lang="fr-FR"/>
        </a:p>
      </dgm:t>
    </dgm:pt>
    <dgm:pt modelId="{0B7D58C8-C010-2C43-90D1-1C7D0B8CDE65}">
      <dgm:prSet phldrT="[Texte]"/>
      <dgm:spPr/>
      <dgm:t>
        <a:bodyPr/>
        <a:lstStyle/>
        <a:p>
          <a:r>
            <a:rPr lang="fr-FR"/>
            <a:t>cellules sensibles: .........</a:t>
          </a:r>
        </a:p>
      </dgm:t>
    </dgm:pt>
    <dgm:pt modelId="{A2AB8959-8A4C-A44E-B8C8-39559465185B}" type="parTrans" cxnId="{F486A119-1A8F-1E43-91AF-CE28639CB4D1}">
      <dgm:prSet/>
      <dgm:spPr/>
      <dgm:t>
        <a:bodyPr/>
        <a:lstStyle/>
        <a:p>
          <a:endParaRPr lang="fr-FR"/>
        </a:p>
      </dgm:t>
    </dgm:pt>
    <dgm:pt modelId="{35C8E093-8FCC-5044-B94A-008B8E18F009}" type="sibTrans" cxnId="{F486A119-1A8F-1E43-91AF-CE28639CB4D1}">
      <dgm:prSet/>
      <dgm:spPr/>
      <dgm:t>
        <a:bodyPr/>
        <a:lstStyle/>
        <a:p>
          <a:endParaRPr lang="fr-FR"/>
        </a:p>
      </dgm:t>
    </dgm:pt>
    <dgm:pt modelId="{E670A57E-7C06-154F-97E4-7ADCC9DFC140}">
      <dgm:prSet phldrT="[Texte]"/>
      <dgm:spPr/>
      <dgm:t>
        <a:bodyPr/>
        <a:lstStyle/>
        <a:p>
          <a:r>
            <a:rPr lang="fr-FR"/>
            <a:t>cellules détruites: ........</a:t>
          </a:r>
        </a:p>
      </dgm:t>
    </dgm:pt>
    <dgm:pt modelId="{75DD00BA-3552-844A-B6A0-AA76E3A4C40C}" type="parTrans" cxnId="{3D5F6B63-E3B3-3746-B513-0785B556B53B}">
      <dgm:prSet/>
      <dgm:spPr/>
      <dgm:t>
        <a:bodyPr/>
        <a:lstStyle/>
        <a:p>
          <a:endParaRPr lang="fr-FR"/>
        </a:p>
      </dgm:t>
    </dgm:pt>
    <dgm:pt modelId="{EE26DA0E-F885-614D-B3F6-0E51725650B7}" type="sibTrans" cxnId="{3D5F6B63-E3B3-3746-B513-0785B556B53B}">
      <dgm:prSet/>
      <dgm:spPr/>
      <dgm:t>
        <a:bodyPr/>
        <a:lstStyle/>
        <a:p>
          <a:endParaRPr lang="fr-FR"/>
        </a:p>
      </dgm:t>
    </dgm:pt>
    <dgm:pt modelId="{FC22983D-021C-4648-B45D-1801422F6464}">
      <dgm:prSet phldrT="[Texte]"/>
      <dgm:spPr/>
      <dgm:t>
        <a:bodyPr/>
        <a:lstStyle/>
        <a:p>
          <a:r>
            <a:rPr lang="fr-FR"/>
            <a:t>Etat de la tumeur à la fin du cycle</a:t>
          </a:r>
        </a:p>
      </dgm:t>
    </dgm:pt>
    <dgm:pt modelId="{95A43694-1D5F-7147-9E64-63BC6625AD07}" type="parTrans" cxnId="{7FA83DE9-1117-C846-88A5-F015A8851989}">
      <dgm:prSet/>
      <dgm:spPr/>
      <dgm:t>
        <a:bodyPr/>
        <a:lstStyle/>
        <a:p>
          <a:endParaRPr lang="fr-FR"/>
        </a:p>
      </dgm:t>
    </dgm:pt>
    <dgm:pt modelId="{7DCBE6DB-B708-E54D-8411-465C53CE87E4}" type="sibTrans" cxnId="{7FA83DE9-1117-C846-88A5-F015A8851989}">
      <dgm:prSet/>
      <dgm:spPr/>
      <dgm:t>
        <a:bodyPr/>
        <a:lstStyle/>
        <a:p>
          <a:endParaRPr lang="fr-FR"/>
        </a:p>
      </dgm:t>
    </dgm:pt>
    <dgm:pt modelId="{06483D75-EF07-BE40-A116-70807F76516E}">
      <dgm:prSet phldrT="[Texte]"/>
      <dgm:spPr/>
      <dgm:t>
        <a:bodyPr/>
        <a:lstStyle/>
        <a:p>
          <a:r>
            <a:rPr lang="fr-FR"/>
            <a:t>cellules sensibles: ............</a:t>
          </a:r>
        </a:p>
      </dgm:t>
    </dgm:pt>
    <dgm:pt modelId="{A92884B9-9C73-F249-B68B-586266AEB3AB}" type="parTrans" cxnId="{4F56B922-34EE-084F-8E27-55AE2882A5F5}">
      <dgm:prSet/>
      <dgm:spPr/>
      <dgm:t>
        <a:bodyPr/>
        <a:lstStyle/>
        <a:p>
          <a:endParaRPr lang="fr-FR"/>
        </a:p>
      </dgm:t>
    </dgm:pt>
    <dgm:pt modelId="{E4CFAC98-9A63-AC44-8884-013088B2F783}" type="sibTrans" cxnId="{4F56B922-34EE-084F-8E27-55AE2882A5F5}">
      <dgm:prSet/>
      <dgm:spPr/>
      <dgm:t>
        <a:bodyPr/>
        <a:lstStyle/>
        <a:p>
          <a:endParaRPr lang="fr-FR"/>
        </a:p>
      </dgm:t>
    </dgm:pt>
    <dgm:pt modelId="{51520DB5-9AC0-8E48-B085-295620F7EBCA}">
      <dgm:prSet phldrT="[Texte]"/>
      <dgm:spPr/>
      <dgm:t>
        <a:bodyPr/>
        <a:lstStyle/>
        <a:p>
          <a:r>
            <a:rPr lang="fr-FR"/>
            <a:t>cellules résistantes: ...............</a:t>
          </a:r>
        </a:p>
      </dgm:t>
    </dgm:pt>
    <dgm:pt modelId="{009CE4FD-C5EA-0748-896E-6642C85E3B5D}" type="parTrans" cxnId="{109A02CE-ACDD-8149-A7C2-9BC3E0CFBC41}">
      <dgm:prSet/>
      <dgm:spPr/>
      <dgm:t>
        <a:bodyPr/>
        <a:lstStyle/>
        <a:p>
          <a:endParaRPr lang="fr-FR"/>
        </a:p>
      </dgm:t>
    </dgm:pt>
    <dgm:pt modelId="{05DEADCF-9E85-B849-B311-6A58F093A693}" type="sibTrans" cxnId="{109A02CE-ACDD-8149-A7C2-9BC3E0CFBC41}">
      <dgm:prSet/>
      <dgm:spPr/>
      <dgm:t>
        <a:bodyPr/>
        <a:lstStyle/>
        <a:p>
          <a:endParaRPr lang="fr-FR"/>
        </a:p>
      </dgm:t>
    </dgm:pt>
    <dgm:pt modelId="{DDD97A7D-29DE-4C4E-9CB2-273DD5C06892}">
      <dgm:prSet phldrT="[Texte]"/>
      <dgm:spPr/>
      <dgm:t>
        <a:bodyPr/>
        <a:lstStyle/>
        <a:p>
          <a:r>
            <a:rPr lang="fr-FR"/>
            <a:t>cellules sensibles: 1000</a:t>
          </a:r>
        </a:p>
        <a:p>
          <a:endParaRPr lang="fr-FR"/>
        </a:p>
      </dgm:t>
    </dgm:pt>
    <dgm:pt modelId="{5A11973B-84E0-7B41-AB34-74F41D2BE9E4}" type="sibTrans" cxnId="{0E4022A3-E2B0-EB42-8831-50297C49FE08}">
      <dgm:prSet/>
      <dgm:spPr/>
      <dgm:t>
        <a:bodyPr/>
        <a:lstStyle/>
        <a:p>
          <a:endParaRPr lang="fr-FR"/>
        </a:p>
      </dgm:t>
    </dgm:pt>
    <dgm:pt modelId="{B6C22816-9D0F-E043-B1A0-AA8111CAD6C0}" type="parTrans" cxnId="{0E4022A3-E2B0-EB42-8831-50297C49FE08}">
      <dgm:prSet/>
      <dgm:spPr/>
      <dgm:t>
        <a:bodyPr/>
        <a:lstStyle/>
        <a:p>
          <a:endParaRPr lang="fr-FR"/>
        </a:p>
      </dgm:t>
    </dgm:pt>
    <dgm:pt modelId="{FD273C69-3987-5B47-8E08-808968BB12C5}">
      <dgm:prSet phldrT="[Texte]"/>
      <dgm:spPr/>
      <dgm:t>
        <a:bodyPr/>
        <a:lstStyle/>
        <a:p>
          <a:r>
            <a:rPr lang="fr-FR"/>
            <a:t>cellules résistantes: .........</a:t>
          </a:r>
        </a:p>
      </dgm:t>
    </dgm:pt>
    <dgm:pt modelId="{3FCC79C6-E6C4-DE40-9C97-99E932C4E210}" type="parTrans" cxnId="{8A98514D-8DB7-C44E-B3C0-7A794397C988}">
      <dgm:prSet/>
      <dgm:spPr/>
      <dgm:t>
        <a:bodyPr/>
        <a:lstStyle/>
        <a:p>
          <a:endParaRPr lang="fr-FR"/>
        </a:p>
      </dgm:t>
    </dgm:pt>
    <dgm:pt modelId="{A3C06653-0522-1F45-803A-53D8F82601A1}" type="sibTrans" cxnId="{8A98514D-8DB7-C44E-B3C0-7A794397C988}">
      <dgm:prSet/>
      <dgm:spPr/>
      <dgm:t>
        <a:bodyPr/>
        <a:lstStyle/>
        <a:p>
          <a:endParaRPr lang="fr-FR"/>
        </a:p>
      </dgm:t>
    </dgm:pt>
    <dgm:pt modelId="{83393C88-AB63-AA44-A081-BDE1EC5AC3A1}">
      <dgm:prSet phldrT="[Texte]"/>
      <dgm:spPr/>
      <dgm:t>
        <a:bodyPr/>
        <a:lstStyle/>
        <a:p>
          <a:r>
            <a:rPr lang="fr-FR"/>
            <a:t>Etat de la tumeur avant le début du cycle</a:t>
          </a:r>
        </a:p>
      </dgm:t>
    </dgm:pt>
    <dgm:pt modelId="{5750C3FA-088B-034F-A1C8-27C579E90C97}" type="sibTrans" cxnId="{235C2724-85F3-344D-8464-7C211B1FF5E3}">
      <dgm:prSet/>
      <dgm:spPr/>
      <dgm:t>
        <a:bodyPr/>
        <a:lstStyle/>
        <a:p>
          <a:endParaRPr lang="fr-FR"/>
        </a:p>
      </dgm:t>
    </dgm:pt>
    <dgm:pt modelId="{09668F03-6F72-4343-9F86-C8758531C2EF}" type="parTrans" cxnId="{235C2724-85F3-344D-8464-7C211B1FF5E3}">
      <dgm:prSet/>
      <dgm:spPr/>
      <dgm:t>
        <a:bodyPr/>
        <a:lstStyle/>
        <a:p>
          <a:endParaRPr lang="fr-FR"/>
        </a:p>
      </dgm:t>
    </dgm:pt>
    <dgm:pt modelId="{9BC0106A-8267-CF46-BCA4-1915C79F0394}" type="pres">
      <dgm:prSet presAssocID="{2B54BC34-FE1B-5644-B0D9-EE545966F5B9}" presName="Name0" presStyleCnt="0">
        <dgm:presLayoutVars>
          <dgm:dir/>
          <dgm:animLvl val="lvl"/>
          <dgm:resizeHandles val="exact"/>
        </dgm:presLayoutVars>
      </dgm:prSet>
      <dgm:spPr/>
      <dgm:t>
        <a:bodyPr/>
        <a:lstStyle/>
        <a:p>
          <a:endParaRPr lang="fr-FR"/>
        </a:p>
      </dgm:t>
    </dgm:pt>
    <dgm:pt modelId="{61C2DA41-D127-4049-89DF-959E022F7552}" type="pres">
      <dgm:prSet presAssocID="{FC22983D-021C-4648-B45D-1801422F6464}" presName="boxAndChildren" presStyleCnt="0"/>
      <dgm:spPr/>
    </dgm:pt>
    <dgm:pt modelId="{0017E853-4372-EC4A-B4D9-60AB2B0585C3}" type="pres">
      <dgm:prSet presAssocID="{FC22983D-021C-4648-B45D-1801422F6464}" presName="parentTextBox" presStyleLbl="node1" presStyleIdx="0" presStyleCnt="3"/>
      <dgm:spPr/>
      <dgm:t>
        <a:bodyPr/>
        <a:lstStyle/>
        <a:p>
          <a:endParaRPr lang="fr-FR"/>
        </a:p>
      </dgm:t>
    </dgm:pt>
    <dgm:pt modelId="{DCDC041A-34CF-7D4E-ADAE-6AD1EAF7DD35}" type="pres">
      <dgm:prSet presAssocID="{FC22983D-021C-4648-B45D-1801422F6464}" presName="entireBox" presStyleLbl="node1" presStyleIdx="0" presStyleCnt="3" custLinFactNeighborX="-1332" custLinFactNeighborY="12935"/>
      <dgm:spPr/>
      <dgm:t>
        <a:bodyPr/>
        <a:lstStyle/>
        <a:p>
          <a:endParaRPr lang="fr-FR"/>
        </a:p>
      </dgm:t>
    </dgm:pt>
    <dgm:pt modelId="{FEC31590-04AD-1542-B582-EF598BBE2EA2}" type="pres">
      <dgm:prSet presAssocID="{FC22983D-021C-4648-B45D-1801422F6464}" presName="descendantBox" presStyleCnt="0"/>
      <dgm:spPr/>
    </dgm:pt>
    <dgm:pt modelId="{58CE439F-4191-6B4F-B775-9C4A85B9019D}" type="pres">
      <dgm:prSet presAssocID="{06483D75-EF07-BE40-A116-70807F76516E}" presName="childTextBox" presStyleLbl="fgAccFollowNode1" presStyleIdx="0" presStyleCnt="7">
        <dgm:presLayoutVars>
          <dgm:bulletEnabled val="1"/>
        </dgm:presLayoutVars>
      </dgm:prSet>
      <dgm:spPr/>
      <dgm:t>
        <a:bodyPr/>
        <a:lstStyle/>
        <a:p>
          <a:endParaRPr lang="fr-FR"/>
        </a:p>
      </dgm:t>
    </dgm:pt>
    <dgm:pt modelId="{79A0B810-F90B-7448-A32E-B408826FBF2B}" type="pres">
      <dgm:prSet presAssocID="{51520DB5-9AC0-8E48-B085-295620F7EBCA}" presName="childTextBox" presStyleLbl="fgAccFollowNode1" presStyleIdx="1" presStyleCnt="7">
        <dgm:presLayoutVars>
          <dgm:bulletEnabled val="1"/>
        </dgm:presLayoutVars>
      </dgm:prSet>
      <dgm:spPr/>
      <dgm:t>
        <a:bodyPr/>
        <a:lstStyle/>
        <a:p>
          <a:endParaRPr lang="fr-FR"/>
        </a:p>
      </dgm:t>
    </dgm:pt>
    <dgm:pt modelId="{F2F8E3E0-7444-B740-B626-A3EC0DD3A220}" type="pres">
      <dgm:prSet presAssocID="{94C20832-79CF-1F46-A883-950360132141}" presName="sp" presStyleCnt="0"/>
      <dgm:spPr/>
    </dgm:pt>
    <dgm:pt modelId="{050FA176-DC12-2945-BADF-B1371B4EC0AD}" type="pres">
      <dgm:prSet presAssocID="{07729B52-15BB-B741-80EF-C1AA69FA37D6}" presName="arrowAndChildren" presStyleCnt="0"/>
      <dgm:spPr/>
    </dgm:pt>
    <dgm:pt modelId="{F9105CFA-E9F0-004F-8A63-BB6E6AF08576}" type="pres">
      <dgm:prSet presAssocID="{07729B52-15BB-B741-80EF-C1AA69FA37D6}" presName="parentTextArrow" presStyleLbl="node1" presStyleIdx="0" presStyleCnt="3"/>
      <dgm:spPr/>
      <dgm:t>
        <a:bodyPr/>
        <a:lstStyle/>
        <a:p>
          <a:endParaRPr lang="fr-FR"/>
        </a:p>
      </dgm:t>
    </dgm:pt>
    <dgm:pt modelId="{F1E57861-A33B-D74E-8C2B-0AC9A811F44F}" type="pres">
      <dgm:prSet presAssocID="{07729B52-15BB-B741-80EF-C1AA69FA37D6}" presName="arrow" presStyleLbl="node1" presStyleIdx="1" presStyleCnt="3"/>
      <dgm:spPr/>
      <dgm:t>
        <a:bodyPr/>
        <a:lstStyle/>
        <a:p>
          <a:endParaRPr lang="fr-FR"/>
        </a:p>
      </dgm:t>
    </dgm:pt>
    <dgm:pt modelId="{2AB0207A-7CF5-D14E-B443-625F622365E5}" type="pres">
      <dgm:prSet presAssocID="{07729B52-15BB-B741-80EF-C1AA69FA37D6}" presName="descendantArrow" presStyleCnt="0"/>
      <dgm:spPr/>
    </dgm:pt>
    <dgm:pt modelId="{461BFB3A-39B6-B843-9B63-01B97E26618A}" type="pres">
      <dgm:prSet presAssocID="{0B7D58C8-C010-2C43-90D1-1C7D0B8CDE65}" presName="childTextArrow" presStyleLbl="fgAccFollowNode1" presStyleIdx="2" presStyleCnt="7" custScaleX="44505">
        <dgm:presLayoutVars>
          <dgm:bulletEnabled val="1"/>
        </dgm:presLayoutVars>
      </dgm:prSet>
      <dgm:spPr/>
      <dgm:t>
        <a:bodyPr/>
        <a:lstStyle/>
        <a:p>
          <a:endParaRPr lang="fr-FR"/>
        </a:p>
      </dgm:t>
    </dgm:pt>
    <dgm:pt modelId="{02B3C18D-698D-7843-ACAB-598A73A2B424}" type="pres">
      <dgm:prSet presAssocID="{E670A57E-7C06-154F-97E4-7ADCC9DFC140}" presName="childTextArrow" presStyleLbl="fgAccFollowNode1" presStyleIdx="3" presStyleCnt="7" custScaleX="49903">
        <dgm:presLayoutVars>
          <dgm:bulletEnabled val="1"/>
        </dgm:presLayoutVars>
      </dgm:prSet>
      <dgm:spPr/>
      <dgm:t>
        <a:bodyPr/>
        <a:lstStyle/>
        <a:p>
          <a:endParaRPr lang="fr-FR"/>
        </a:p>
      </dgm:t>
    </dgm:pt>
    <dgm:pt modelId="{7E9E6B8E-2659-2942-8F46-AD5284868C40}" type="pres">
      <dgm:prSet presAssocID="{FD273C69-3987-5B47-8E08-808968BB12C5}" presName="childTextArrow" presStyleLbl="fgAccFollowNode1" presStyleIdx="4" presStyleCnt="7" custScaleX="44505">
        <dgm:presLayoutVars>
          <dgm:bulletEnabled val="1"/>
        </dgm:presLayoutVars>
      </dgm:prSet>
      <dgm:spPr/>
      <dgm:t>
        <a:bodyPr/>
        <a:lstStyle/>
        <a:p>
          <a:endParaRPr lang="fr-FR"/>
        </a:p>
      </dgm:t>
    </dgm:pt>
    <dgm:pt modelId="{CAB936B4-B7B7-0940-BD5F-8218F3141001}" type="pres">
      <dgm:prSet presAssocID="{5750C3FA-088B-034F-A1C8-27C579E90C97}" presName="sp" presStyleCnt="0"/>
      <dgm:spPr/>
    </dgm:pt>
    <dgm:pt modelId="{798071BB-6F06-234F-956A-150905C02D72}" type="pres">
      <dgm:prSet presAssocID="{83393C88-AB63-AA44-A081-BDE1EC5AC3A1}" presName="arrowAndChildren" presStyleCnt="0"/>
      <dgm:spPr/>
    </dgm:pt>
    <dgm:pt modelId="{5CE8ACC8-ABC5-504F-BF1D-406822CD37D3}" type="pres">
      <dgm:prSet presAssocID="{83393C88-AB63-AA44-A081-BDE1EC5AC3A1}" presName="parentTextArrow" presStyleLbl="node1" presStyleIdx="1" presStyleCnt="3"/>
      <dgm:spPr/>
      <dgm:t>
        <a:bodyPr/>
        <a:lstStyle/>
        <a:p>
          <a:endParaRPr lang="fr-FR"/>
        </a:p>
      </dgm:t>
    </dgm:pt>
    <dgm:pt modelId="{D7F0B576-D10C-8F45-A943-6E32E8FE09F5}" type="pres">
      <dgm:prSet presAssocID="{83393C88-AB63-AA44-A081-BDE1EC5AC3A1}" presName="arrow" presStyleLbl="node1" presStyleIdx="2" presStyleCnt="3"/>
      <dgm:spPr/>
      <dgm:t>
        <a:bodyPr/>
        <a:lstStyle/>
        <a:p>
          <a:endParaRPr lang="fr-FR"/>
        </a:p>
      </dgm:t>
    </dgm:pt>
    <dgm:pt modelId="{12FEC9BC-243D-D946-B33A-46EB9F2790C3}" type="pres">
      <dgm:prSet presAssocID="{83393C88-AB63-AA44-A081-BDE1EC5AC3A1}" presName="descendantArrow" presStyleCnt="0"/>
      <dgm:spPr/>
    </dgm:pt>
    <dgm:pt modelId="{54BFB483-FE14-6741-931D-3199B56AE881}" type="pres">
      <dgm:prSet presAssocID="{DDD97A7D-29DE-4C4E-9CB2-273DD5C06892}" presName="childTextArrow" presStyleLbl="fgAccFollowNode1" presStyleIdx="5" presStyleCnt="7">
        <dgm:presLayoutVars>
          <dgm:bulletEnabled val="1"/>
        </dgm:presLayoutVars>
      </dgm:prSet>
      <dgm:spPr/>
      <dgm:t>
        <a:bodyPr/>
        <a:lstStyle/>
        <a:p>
          <a:endParaRPr lang="fr-FR"/>
        </a:p>
      </dgm:t>
    </dgm:pt>
    <dgm:pt modelId="{6F6F9A64-F034-EC4D-91EE-AC6829163FC1}" type="pres">
      <dgm:prSet presAssocID="{148FC144-4D65-804B-AA8D-F2CC553058D0}" presName="childTextArrow" presStyleLbl="fgAccFollowNode1" presStyleIdx="6" presStyleCnt="7">
        <dgm:presLayoutVars>
          <dgm:bulletEnabled val="1"/>
        </dgm:presLayoutVars>
      </dgm:prSet>
      <dgm:spPr/>
      <dgm:t>
        <a:bodyPr/>
        <a:lstStyle/>
        <a:p>
          <a:endParaRPr lang="fr-FR"/>
        </a:p>
      </dgm:t>
    </dgm:pt>
  </dgm:ptLst>
  <dgm:cxnLst>
    <dgm:cxn modelId="{B6FBEF14-83BC-054F-8805-5FC0177CD321}" type="presOf" srcId="{FC22983D-021C-4648-B45D-1801422F6464}" destId="{DCDC041A-34CF-7D4E-ADAE-6AD1EAF7DD35}" srcOrd="1" destOrd="0" presId="urn:microsoft.com/office/officeart/2005/8/layout/process4"/>
    <dgm:cxn modelId="{1696F489-B3B2-1C4E-B260-8A6F868F737E}" type="presOf" srcId="{148FC144-4D65-804B-AA8D-F2CC553058D0}" destId="{6F6F9A64-F034-EC4D-91EE-AC6829163FC1}" srcOrd="0" destOrd="0" presId="urn:microsoft.com/office/officeart/2005/8/layout/process4"/>
    <dgm:cxn modelId="{8A98514D-8DB7-C44E-B3C0-7A794397C988}" srcId="{07729B52-15BB-B741-80EF-C1AA69FA37D6}" destId="{FD273C69-3987-5B47-8E08-808968BB12C5}" srcOrd="2" destOrd="0" parTransId="{3FCC79C6-E6C4-DE40-9C97-99E932C4E210}" sibTransId="{A3C06653-0522-1F45-803A-53D8F82601A1}"/>
    <dgm:cxn modelId="{50033517-37F1-7840-B73E-61BF202296F0}" srcId="{83393C88-AB63-AA44-A081-BDE1EC5AC3A1}" destId="{148FC144-4D65-804B-AA8D-F2CC553058D0}" srcOrd="1" destOrd="0" parTransId="{F56F6346-F029-7A43-A18C-233D370C5045}" sibTransId="{230333E6-3F6B-2D44-9E83-83CF0CFD5375}"/>
    <dgm:cxn modelId="{3D5F6B63-E3B3-3746-B513-0785B556B53B}" srcId="{07729B52-15BB-B741-80EF-C1AA69FA37D6}" destId="{E670A57E-7C06-154F-97E4-7ADCC9DFC140}" srcOrd="1" destOrd="0" parTransId="{75DD00BA-3552-844A-B6A0-AA76E3A4C40C}" sibTransId="{EE26DA0E-F885-614D-B3F6-0E51725650B7}"/>
    <dgm:cxn modelId="{4F56B922-34EE-084F-8E27-55AE2882A5F5}" srcId="{FC22983D-021C-4648-B45D-1801422F6464}" destId="{06483D75-EF07-BE40-A116-70807F76516E}" srcOrd="0" destOrd="0" parTransId="{A92884B9-9C73-F249-B68B-586266AEB3AB}" sibTransId="{E4CFAC98-9A63-AC44-8884-013088B2F783}"/>
    <dgm:cxn modelId="{4FCD1FEC-ECA3-B643-B0A7-379657DE6988}" type="presOf" srcId="{83393C88-AB63-AA44-A081-BDE1EC5AC3A1}" destId="{D7F0B576-D10C-8F45-A943-6E32E8FE09F5}" srcOrd="1" destOrd="0" presId="urn:microsoft.com/office/officeart/2005/8/layout/process4"/>
    <dgm:cxn modelId="{F486A119-1A8F-1E43-91AF-CE28639CB4D1}" srcId="{07729B52-15BB-B741-80EF-C1AA69FA37D6}" destId="{0B7D58C8-C010-2C43-90D1-1C7D0B8CDE65}" srcOrd="0" destOrd="0" parTransId="{A2AB8959-8A4C-A44E-B8C8-39559465185B}" sibTransId="{35C8E093-8FCC-5044-B94A-008B8E18F009}"/>
    <dgm:cxn modelId="{B59584EE-FE04-AF40-B2E2-6788049BA00F}" type="presOf" srcId="{07729B52-15BB-B741-80EF-C1AA69FA37D6}" destId="{F9105CFA-E9F0-004F-8A63-BB6E6AF08576}" srcOrd="0" destOrd="0" presId="urn:microsoft.com/office/officeart/2005/8/layout/process4"/>
    <dgm:cxn modelId="{235C2724-85F3-344D-8464-7C211B1FF5E3}" srcId="{2B54BC34-FE1B-5644-B0D9-EE545966F5B9}" destId="{83393C88-AB63-AA44-A081-BDE1EC5AC3A1}" srcOrd="0" destOrd="0" parTransId="{09668F03-6F72-4343-9F86-C8758531C2EF}" sibTransId="{5750C3FA-088B-034F-A1C8-27C579E90C97}"/>
    <dgm:cxn modelId="{DD199D96-6675-AF40-A6D6-451742F7DAA8}" type="presOf" srcId="{FC22983D-021C-4648-B45D-1801422F6464}" destId="{0017E853-4372-EC4A-B4D9-60AB2B0585C3}" srcOrd="0" destOrd="0" presId="urn:microsoft.com/office/officeart/2005/8/layout/process4"/>
    <dgm:cxn modelId="{041351DD-54CF-3847-B0C7-F14A339AFB59}" type="presOf" srcId="{E670A57E-7C06-154F-97E4-7ADCC9DFC140}" destId="{02B3C18D-698D-7843-ACAB-598A73A2B424}" srcOrd="0" destOrd="0" presId="urn:microsoft.com/office/officeart/2005/8/layout/process4"/>
    <dgm:cxn modelId="{CCA16CC4-D98F-3448-94C0-7E5BC1B15EB2}" type="presOf" srcId="{83393C88-AB63-AA44-A081-BDE1EC5AC3A1}" destId="{5CE8ACC8-ABC5-504F-BF1D-406822CD37D3}" srcOrd="0" destOrd="0" presId="urn:microsoft.com/office/officeart/2005/8/layout/process4"/>
    <dgm:cxn modelId="{0E4022A3-E2B0-EB42-8831-50297C49FE08}" srcId="{83393C88-AB63-AA44-A081-BDE1EC5AC3A1}" destId="{DDD97A7D-29DE-4C4E-9CB2-273DD5C06892}" srcOrd="0" destOrd="0" parTransId="{B6C22816-9D0F-E043-B1A0-AA8111CAD6C0}" sibTransId="{5A11973B-84E0-7B41-AB34-74F41D2BE9E4}"/>
    <dgm:cxn modelId="{AC23D663-9CC9-C242-AF10-FED9A2292370}" type="presOf" srcId="{FD273C69-3987-5B47-8E08-808968BB12C5}" destId="{7E9E6B8E-2659-2942-8F46-AD5284868C40}" srcOrd="0" destOrd="0" presId="urn:microsoft.com/office/officeart/2005/8/layout/process4"/>
    <dgm:cxn modelId="{71FE6D97-83EC-3C47-BAD2-E1BC55BF2D54}" type="presOf" srcId="{0B7D58C8-C010-2C43-90D1-1C7D0B8CDE65}" destId="{461BFB3A-39B6-B843-9B63-01B97E26618A}" srcOrd="0" destOrd="0" presId="urn:microsoft.com/office/officeart/2005/8/layout/process4"/>
    <dgm:cxn modelId="{0616F993-3145-1844-8FD1-F58DB0EB5C9D}" type="presOf" srcId="{2B54BC34-FE1B-5644-B0D9-EE545966F5B9}" destId="{9BC0106A-8267-CF46-BCA4-1915C79F0394}" srcOrd="0" destOrd="0" presId="urn:microsoft.com/office/officeart/2005/8/layout/process4"/>
    <dgm:cxn modelId="{E7BD35C4-3412-0E47-900F-4E957802AC38}" type="presOf" srcId="{06483D75-EF07-BE40-A116-70807F76516E}" destId="{58CE439F-4191-6B4F-B775-9C4A85B9019D}" srcOrd="0" destOrd="0" presId="urn:microsoft.com/office/officeart/2005/8/layout/process4"/>
    <dgm:cxn modelId="{954DFF31-4BEB-5649-A581-8B1B9F1F14D7}" srcId="{2B54BC34-FE1B-5644-B0D9-EE545966F5B9}" destId="{07729B52-15BB-B741-80EF-C1AA69FA37D6}" srcOrd="1" destOrd="0" parTransId="{EBA08533-A0E6-AF46-B314-527B38F03B62}" sibTransId="{94C20832-79CF-1F46-A883-950360132141}"/>
    <dgm:cxn modelId="{986AE637-73A3-7146-B204-A113478A11E2}" type="presOf" srcId="{07729B52-15BB-B741-80EF-C1AA69FA37D6}" destId="{F1E57861-A33B-D74E-8C2B-0AC9A811F44F}" srcOrd="1" destOrd="0" presId="urn:microsoft.com/office/officeart/2005/8/layout/process4"/>
    <dgm:cxn modelId="{109A02CE-ACDD-8149-A7C2-9BC3E0CFBC41}" srcId="{FC22983D-021C-4648-B45D-1801422F6464}" destId="{51520DB5-9AC0-8E48-B085-295620F7EBCA}" srcOrd="1" destOrd="0" parTransId="{009CE4FD-C5EA-0748-896E-6642C85E3B5D}" sibTransId="{05DEADCF-9E85-B849-B311-6A58F093A693}"/>
    <dgm:cxn modelId="{66FCC190-E952-1442-A117-403B1AEEBD6D}" type="presOf" srcId="{51520DB5-9AC0-8E48-B085-295620F7EBCA}" destId="{79A0B810-F90B-7448-A32E-B408826FBF2B}" srcOrd="0" destOrd="0" presId="urn:microsoft.com/office/officeart/2005/8/layout/process4"/>
    <dgm:cxn modelId="{4FAD3121-5801-B84B-AE57-69FF04D2CE1C}" type="presOf" srcId="{DDD97A7D-29DE-4C4E-9CB2-273DD5C06892}" destId="{54BFB483-FE14-6741-931D-3199B56AE881}" srcOrd="0" destOrd="0" presId="urn:microsoft.com/office/officeart/2005/8/layout/process4"/>
    <dgm:cxn modelId="{7FA83DE9-1117-C846-88A5-F015A8851989}" srcId="{2B54BC34-FE1B-5644-B0D9-EE545966F5B9}" destId="{FC22983D-021C-4648-B45D-1801422F6464}" srcOrd="2" destOrd="0" parTransId="{95A43694-1D5F-7147-9E64-63BC6625AD07}" sibTransId="{7DCBE6DB-B708-E54D-8411-465C53CE87E4}"/>
    <dgm:cxn modelId="{FA7C6B85-DFAD-3349-9C23-28A335F26563}" type="presParOf" srcId="{9BC0106A-8267-CF46-BCA4-1915C79F0394}" destId="{61C2DA41-D127-4049-89DF-959E022F7552}" srcOrd="0" destOrd="0" presId="urn:microsoft.com/office/officeart/2005/8/layout/process4"/>
    <dgm:cxn modelId="{D38E7F0B-A21F-AE42-B7AE-8CCBECC84A44}" type="presParOf" srcId="{61C2DA41-D127-4049-89DF-959E022F7552}" destId="{0017E853-4372-EC4A-B4D9-60AB2B0585C3}" srcOrd="0" destOrd="0" presId="urn:microsoft.com/office/officeart/2005/8/layout/process4"/>
    <dgm:cxn modelId="{D83A6248-A90D-C343-8027-7DEDFB8F2A0E}" type="presParOf" srcId="{61C2DA41-D127-4049-89DF-959E022F7552}" destId="{DCDC041A-34CF-7D4E-ADAE-6AD1EAF7DD35}" srcOrd="1" destOrd="0" presId="urn:microsoft.com/office/officeart/2005/8/layout/process4"/>
    <dgm:cxn modelId="{2B281E4F-842C-B148-896C-34D569356E1B}" type="presParOf" srcId="{61C2DA41-D127-4049-89DF-959E022F7552}" destId="{FEC31590-04AD-1542-B582-EF598BBE2EA2}" srcOrd="2" destOrd="0" presId="urn:microsoft.com/office/officeart/2005/8/layout/process4"/>
    <dgm:cxn modelId="{C864465A-13C9-CB4C-8EC0-31A15923F95A}" type="presParOf" srcId="{FEC31590-04AD-1542-B582-EF598BBE2EA2}" destId="{58CE439F-4191-6B4F-B775-9C4A85B9019D}" srcOrd="0" destOrd="0" presId="urn:microsoft.com/office/officeart/2005/8/layout/process4"/>
    <dgm:cxn modelId="{01FD9A06-4056-DE45-8A75-404B1B58D9E4}" type="presParOf" srcId="{FEC31590-04AD-1542-B582-EF598BBE2EA2}" destId="{79A0B810-F90B-7448-A32E-B408826FBF2B}" srcOrd="1" destOrd="0" presId="urn:microsoft.com/office/officeart/2005/8/layout/process4"/>
    <dgm:cxn modelId="{24BDA786-8193-CF45-A69A-12536A968155}" type="presParOf" srcId="{9BC0106A-8267-CF46-BCA4-1915C79F0394}" destId="{F2F8E3E0-7444-B740-B626-A3EC0DD3A220}" srcOrd="1" destOrd="0" presId="urn:microsoft.com/office/officeart/2005/8/layout/process4"/>
    <dgm:cxn modelId="{A831D3F4-7997-F54F-AF9E-EFAA0632456A}" type="presParOf" srcId="{9BC0106A-8267-CF46-BCA4-1915C79F0394}" destId="{050FA176-DC12-2945-BADF-B1371B4EC0AD}" srcOrd="2" destOrd="0" presId="urn:microsoft.com/office/officeart/2005/8/layout/process4"/>
    <dgm:cxn modelId="{536F9E6A-1AC4-3147-B443-4F7C67B04AEB}" type="presParOf" srcId="{050FA176-DC12-2945-BADF-B1371B4EC0AD}" destId="{F9105CFA-E9F0-004F-8A63-BB6E6AF08576}" srcOrd="0" destOrd="0" presId="urn:microsoft.com/office/officeart/2005/8/layout/process4"/>
    <dgm:cxn modelId="{809E9480-2DD0-5B41-86B0-762F3FE4F4A8}" type="presParOf" srcId="{050FA176-DC12-2945-BADF-B1371B4EC0AD}" destId="{F1E57861-A33B-D74E-8C2B-0AC9A811F44F}" srcOrd="1" destOrd="0" presId="urn:microsoft.com/office/officeart/2005/8/layout/process4"/>
    <dgm:cxn modelId="{368D3988-F3B7-324E-8AA4-88EFA618A71A}" type="presParOf" srcId="{050FA176-DC12-2945-BADF-B1371B4EC0AD}" destId="{2AB0207A-7CF5-D14E-B443-625F622365E5}" srcOrd="2" destOrd="0" presId="urn:microsoft.com/office/officeart/2005/8/layout/process4"/>
    <dgm:cxn modelId="{11A26850-0B82-EB45-BA48-DC3426711B93}" type="presParOf" srcId="{2AB0207A-7CF5-D14E-B443-625F622365E5}" destId="{461BFB3A-39B6-B843-9B63-01B97E26618A}" srcOrd="0" destOrd="0" presId="urn:microsoft.com/office/officeart/2005/8/layout/process4"/>
    <dgm:cxn modelId="{7251EE60-E4AA-0048-86EE-B5649ABB7407}" type="presParOf" srcId="{2AB0207A-7CF5-D14E-B443-625F622365E5}" destId="{02B3C18D-698D-7843-ACAB-598A73A2B424}" srcOrd="1" destOrd="0" presId="urn:microsoft.com/office/officeart/2005/8/layout/process4"/>
    <dgm:cxn modelId="{DCCD7E42-1A2A-2B41-A6B7-0F887C40EE90}" type="presParOf" srcId="{2AB0207A-7CF5-D14E-B443-625F622365E5}" destId="{7E9E6B8E-2659-2942-8F46-AD5284868C40}" srcOrd="2" destOrd="0" presId="urn:microsoft.com/office/officeart/2005/8/layout/process4"/>
    <dgm:cxn modelId="{0C35308B-C7DD-D043-8727-C499597DD575}" type="presParOf" srcId="{9BC0106A-8267-CF46-BCA4-1915C79F0394}" destId="{CAB936B4-B7B7-0940-BD5F-8218F3141001}" srcOrd="3" destOrd="0" presId="urn:microsoft.com/office/officeart/2005/8/layout/process4"/>
    <dgm:cxn modelId="{7B8A179A-23CC-5544-BDE5-C71B92DB4B02}" type="presParOf" srcId="{9BC0106A-8267-CF46-BCA4-1915C79F0394}" destId="{798071BB-6F06-234F-956A-150905C02D72}" srcOrd="4" destOrd="0" presId="urn:microsoft.com/office/officeart/2005/8/layout/process4"/>
    <dgm:cxn modelId="{23D26943-AB85-E94D-8961-A7E4678CCD37}" type="presParOf" srcId="{798071BB-6F06-234F-956A-150905C02D72}" destId="{5CE8ACC8-ABC5-504F-BF1D-406822CD37D3}" srcOrd="0" destOrd="0" presId="urn:microsoft.com/office/officeart/2005/8/layout/process4"/>
    <dgm:cxn modelId="{BFDF8425-5565-E84C-B7E0-000F20CD222E}" type="presParOf" srcId="{798071BB-6F06-234F-956A-150905C02D72}" destId="{D7F0B576-D10C-8F45-A943-6E32E8FE09F5}" srcOrd="1" destOrd="0" presId="urn:microsoft.com/office/officeart/2005/8/layout/process4"/>
    <dgm:cxn modelId="{A8386C01-E4AF-D549-8DF8-C4F604745635}" type="presParOf" srcId="{798071BB-6F06-234F-956A-150905C02D72}" destId="{12FEC9BC-243D-D946-B33A-46EB9F2790C3}" srcOrd="2" destOrd="0" presId="urn:microsoft.com/office/officeart/2005/8/layout/process4"/>
    <dgm:cxn modelId="{2782785B-3504-C044-A7A5-76BAF80F4AE4}" type="presParOf" srcId="{12FEC9BC-243D-D946-B33A-46EB9F2790C3}" destId="{54BFB483-FE14-6741-931D-3199B56AE881}" srcOrd="0" destOrd="0" presId="urn:microsoft.com/office/officeart/2005/8/layout/process4"/>
    <dgm:cxn modelId="{017F4291-AFEB-1649-B164-648B20C93EBD}" type="presParOf" srcId="{12FEC9BC-243D-D946-B33A-46EB9F2790C3}" destId="{6F6F9A64-F034-EC4D-91EE-AC6829163FC1}" srcOrd="1" destOrd="0" presId="urn:microsoft.com/office/officeart/2005/8/layout/process4"/>
  </dgm:cxnLst>
  <dgm:bg/>
  <dgm:whole/>
  <dgm:extLst>
    <a:ext uri="http://schemas.microsoft.com/office/drawing/2008/diagram">
      <dsp:dataModelExt xmlns:dsp="http://schemas.microsoft.com/office/drawing/2008/diagram" xmlns="" relId="rId7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CDC041A-34CF-7D4E-ADAE-6AD1EAF7DD35}">
      <dsp:nvSpPr>
        <dsp:cNvPr id="0" name=""/>
        <dsp:cNvSpPr/>
      </dsp:nvSpPr>
      <dsp:spPr>
        <a:xfrm>
          <a:off x="0" y="1733780"/>
          <a:ext cx="4266049" cy="568931"/>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fr-FR" sz="1000" kern="1200"/>
            <a:t>Etat de la tumeur à la fin du cycle</a:t>
          </a:r>
        </a:p>
      </dsp:txBody>
      <dsp:txXfrm>
        <a:off x="0" y="1733780"/>
        <a:ext cx="4266049" cy="307223"/>
      </dsp:txXfrm>
    </dsp:sp>
    <dsp:sp modelId="{58CE439F-4191-6B4F-B775-9C4A85B9019D}">
      <dsp:nvSpPr>
        <dsp:cNvPr id="0" name=""/>
        <dsp:cNvSpPr/>
      </dsp:nvSpPr>
      <dsp:spPr>
        <a:xfrm>
          <a:off x="0" y="2029217"/>
          <a:ext cx="2133024" cy="261708"/>
        </a:xfrm>
        <a:prstGeom prst="rect">
          <a:avLst/>
        </a:prstGeom>
        <a:solidFill>
          <a:schemeClr val="lt1">
            <a:alpha val="90000"/>
            <a:tint val="40000"/>
            <a:hueOff val="0"/>
            <a:satOff val="0"/>
            <a:lumOff val="0"/>
            <a:alphaOff val="0"/>
          </a:schemeClr>
        </a:solidFill>
        <a:ln w="9525" cap="flat" cmpd="sng" algn="ctr">
          <a:solidFill>
            <a:schemeClr val="dk2">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fr-FR" sz="700" kern="1200"/>
            <a:t>cellules sensibles: ............</a:t>
          </a:r>
        </a:p>
      </dsp:txBody>
      <dsp:txXfrm>
        <a:off x="0" y="2029217"/>
        <a:ext cx="2133024" cy="261708"/>
      </dsp:txXfrm>
    </dsp:sp>
    <dsp:sp modelId="{79A0B810-F90B-7448-A32E-B408826FBF2B}">
      <dsp:nvSpPr>
        <dsp:cNvPr id="0" name=""/>
        <dsp:cNvSpPr/>
      </dsp:nvSpPr>
      <dsp:spPr>
        <a:xfrm>
          <a:off x="2133024" y="2029217"/>
          <a:ext cx="2133024" cy="261708"/>
        </a:xfrm>
        <a:prstGeom prst="rect">
          <a:avLst/>
        </a:prstGeom>
        <a:solidFill>
          <a:schemeClr val="lt1">
            <a:alpha val="90000"/>
            <a:tint val="40000"/>
            <a:hueOff val="0"/>
            <a:satOff val="0"/>
            <a:lumOff val="0"/>
            <a:alphaOff val="0"/>
          </a:schemeClr>
        </a:solidFill>
        <a:ln w="9525" cap="flat" cmpd="sng" algn="ctr">
          <a:solidFill>
            <a:schemeClr val="dk2">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fr-FR" sz="700" kern="1200"/>
            <a:t>cellules résistantes: ...............</a:t>
          </a:r>
        </a:p>
      </dsp:txBody>
      <dsp:txXfrm>
        <a:off x="2133024" y="2029217"/>
        <a:ext cx="2133024" cy="261708"/>
      </dsp:txXfrm>
    </dsp:sp>
    <dsp:sp modelId="{F1E57861-A33B-D74E-8C2B-0AC9A811F44F}">
      <dsp:nvSpPr>
        <dsp:cNvPr id="0" name=""/>
        <dsp:cNvSpPr/>
      </dsp:nvSpPr>
      <dsp:spPr>
        <a:xfrm rot="10800000">
          <a:off x="0" y="866890"/>
          <a:ext cx="4266049" cy="875017"/>
        </a:xfrm>
        <a:prstGeom prst="upArrowCallou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fr-FR" sz="1000" kern="1200"/>
            <a:t>Etat de la tumeur juste après l'administration du médicament</a:t>
          </a:r>
        </a:p>
      </dsp:txBody>
      <dsp:txXfrm>
        <a:off x="0" y="866890"/>
        <a:ext cx="4266049" cy="307130"/>
      </dsp:txXfrm>
    </dsp:sp>
    <dsp:sp modelId="{461BFB3A-39B6-B843-9B63-01B97E26618A}">
      <dsp:nvSpPr>
        <dsp:cNvPr id="0" name=""/>
        <dsp:cNvSpPr/>
      </dsp:nvSpPr>
      <dsp:spPr>
        <a:xfrm>
          <a:off x="439" y="1174021"/>
          <a:ext cx="1366476" cy="261630"/>
        </a:xfrm>
        <a:prstGeom prst="rect">
          <a:avLst/>
        </a:prstGeom>
        <a:solidFill>
          <a:schemeClr val="lt1">
            <a:alpha val="90000"/>
            <a:tint val="40000"/>
            <a:hueOff val="0"/>
            <a:satOff val="0"/>
            <a:lumOff val="0"/>
            <a:alphaOff val="0"/>
          </a:schemeClr>
        </a:solidFill>
        <a:ln w="9525" cap="flat" cmpd="sng" algn="ctr">
          <a:solidFill>
            <a:schemeClr val="dk2">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fr-FR" sz="700" kern="1200"/>
            <a:t>cellules sensibles: .........</a:t>
          </a:r>
        </a:p>
      </dsp:txBody>
      <dsp:txXfrm>
        <a:off x="439" y="1174021"/>
        <a:ext cx="1366476" cy="261630"/>
      </dsp:txXfrm>
    </dsp:sp>
    <dsp:sp modelId="{02B3C18D-698D-7843-ACAB-598A73A2B424}">
      <dsp:nvSpPr>
        <dsp:cNvPr id="0" name=""/>
        <dsp:cNvSpPr/>
      </dsp:nvSpPr>
      <dsp:spPr>
        <a:xfrm>
          <a:off x="1366916" y="1174021"/>
          <a:ext cx="1532216" cy="261630"/>
        </a:xfrm>
        <a:prstGeom prst="rect">
          <a:avLst/>
        </a:prstGeom>
        <a:solidFill>
          <a:schemeClr val="lt1">
            <a:alpha val="90000"/>
            <a:tint val="40000"/>
            <a:hueOff val="0"/>
            <a:satOff val="0"/>
            <a:lumOff val="0"/>
            <a:alphaOff val="0"/>
          </a:schemeClr>
        </a:solidFill>
        <a:ln w="9525" cap="flat" cmpd="sng" algn="ctr">
          <a:solidFill>
            <a:schemeClr val="dk2">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fr-FR" sz="700" kern="1200"/>
            <a:t>cellules détruites: ........</a:t>
          </a:r>
        </a:p>
      </dsp:txBody>
      <dsp:txXfrm>
        <a:off x="1366916" y="1174021"/>
        <a:ext cx="1532216" cy="261630"/>
      </dsp:txXfrm>
    </dsp:sp>
    <dsp:sp modelId="{7E9E6B8E-2659-2942-8F46-AD5284868C40}">
      <dsp:nvSpPr>
        <dsp:cNvPr id="0" name=""/>
        <dsp:cNvSpPr/>
      </dsp:nvSpPr>
      <dsp:spPr>
        <a:xfrm>
          <a:off x="2899132" y="1174021"/>
          <a:ext cx="1366476" cy="261630"/>
        </a:xfrm>
        <a:prstGeom prst="rect">
          <a:avLst/>
        </a:prstGeom>
        <a:solidFill>
          <a:schemeClr val="lt1">
            <a:alpha val="90000"/>
            <a:tint val="40000"/>
            <a:hueOff val="0"/>
            <a:satOff val="0"/>
            <a:lumOff val="0"/>
            <a:alphaOff val="0"/>
          </a:schemeClr>
        </a:solidFill>
        <a:ln w="9525" cap="flat" cmpd="sng" algn="ctr">
          <a:solidFill>
            <a:schemeClr val="dk2">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fr-FR" sz="700" kern="1200"/>
            <a:t>cellules résistantes: .........</a:t>
          </a:r>
        </a:p>
      </dsp:txBody>
      <dsp:txXfrm>
        <a:off x="2899132" y="1174021"/>
        <a:ext cx="1366476" cy="261630"/>
      </dsp:txXfrm>
    </dsp:sp>
    <dsp:sp modelId="{D7F0B576-D10C-8F45-A943-6E32E8FE09F5}">
      <dsp:nvSpPr>
        <dsp:cNvPr id="0" name=""/>
        <dsp:cNvSpPr/>
      </dsp:nvSpPr>
      <dsp:spPr>
        <a:xfrm rot="10800000">
          <a:off x="0" y="407"/>
          <a:ext cx="4266049" cy="875017"/>
        </a:xfrm>
        <a:prstGeom prst="upArrowCallou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fr-FR" sz="1000" kern="1200"/>
            <a:t>Etat de la tumeur avant le début du cycle</a:t>
          </a:r>
        </a:p>
      </dsp:txBody>
      <dsp:txXfrm>
        <a:off x="0" y="407"/>
        <a:ext cx="4266049" cy="307130"/>
      </dsp:txXfrm>
    </dsp:sp>
    <dsp:sp modelId="{54BFB483-FE14-6741-931D-3199B56AE881}">
      <dsp:nvSpPr>
        <dsp:cNvPr id="0" name=""/>
        <dsp:cNvSpPr/>
      </dsp:nvSpPr>
      <dsp:spPr>
        <a:xfrm>
          <a:off x="0" y="307538"/>
          <a:ext cx="2133024" cy="261630"/>
        </a:xfrm>
        <a:prstGeom prst="rect">
          <a:avLst/>
        </a:prstGeom>
        <a:solidFill>
          <a:schemeClr val="lt1">
            <a:alpha val="90000"/>
            <a:tint val="40000"/>
            <a:hueOff val="0"/>
            <a:satOff val="0"/>
            <a:lumOff val="0"/>
            <a:alphaOff val="0"/>
          </a:schemeClr>
        </a:solidFill>
        <a:ln w="9525" cap="flat" cmpd="sng" algn="ctr">
          <a:solidFill>
            <a:schemeClr val="dk2">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fr-FR" sz="700" kern="1200"/>
            <a:t>cellules sensibles: 1000</a:t>
          </a:r>
        </a:p>
        <a:p>
          <a:pPr lvl="0" algn="ctr" defTabSz="311150">
            <a:lnSpc>
              <a:spcPct val="90000"/>
            </a:lnSpc>
            <a:spcBef>
              <a:spcPct val="0"/>
            </a:spcBef>
            <a:spcAft>
              <a:spcPct val="35000"/>
            </a:spcAft>
          </a:pPr>
          <a:endParaRPr lang="fr-FR" sz="700" kern="1200"/>
        </a:p>
      </dsp:txBody>
      <dsp:txXfrm>
        <a:off x="0" y="307538"/>
        <a:ext cx="2133024" cy="261630"/>
      </dsp:txXfrm>
    </dsp:sp>
    <dsp:sp modelId="{6F6F9A64-F034-EC4D-91EE-AC6829163FC1}">
      <dsp:nvSpPr>
        <dsp:cNvPr id="0" name=""/>
        <dsp:cNvSpPr/>
      </dsp:nvSpPr>
      <dsp:spPr>
        <a:xfrm>
          <a:off x="2133024" y="307538"/>
          <a:ext cx="2133024" cy="261630"/>
        </a:xfrm>
        <a:prstGeom prst="rect">
          <a:avLst/>
        </a:prstGeom>
        <a:solidFill>
          <a:schemeClr val="lt1">
            <a:alpha val="90000"/>
            <a:tint val="40000"/>
            <a:hueOff val="0"/>
            <a:satOff val="0"/>
            <a:lumOff val="0"/>
            <a:alphaOff val="0"/>
          </a:schemeClr>
        </a:solidFill>
        <a:ln w="9525" cap="flat" cmpd="sng" algn="ctr">
          <a:solidFill>
            <a:schemeClr val="dk2">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fr-FR" sz="700" kern="1200"/>
            <a:t>cellules resistantes: 10</a:t>
          </a:r>
        </a:p>
        <a:p>
          <a:pPr lvl="0" algn="ctr" defTabSz="311150">
            <a:lnSpc>
              <a:spcPct val="90000"/>
            </a:lnSpc>
            <a:spcBef>
              <a:spcPct val="0"/>
            </a:spcBef>
            <a:spcAft>
              <a:spcPct val="35000"/>
            </a:spcAft>
          </a:pPr>
          <a:endParaRPr lang="fr-FR" sz="700" kern="1200"/>
        </a:p>
      </dsp:txBody>
      <dsp:txXfrm>
        <a:off x="2133024" y="307538"/>
        <a:ext cx="2133024" cy="26163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CDC041A-34CF-7D4E-ADAE-6AD1EAF7DD35}">
      <dsp:nvSpPr>
        <dsp:cNvPr id="0" name=""/>
        <dsp:cNvSpPr/>
      </dsp:nvSpPr>
      <dsp:spPr>
        <a:xfrm>
          <a:off x="0" y="1733780"/>
          <a:ext cx="4266049" cy="568931"/>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fr-FR" sz="1000" kern="1200"/>
            <a:t>Etat de la tumeur à la fin du cycle</a:t>
          </a:r>
        </a:p>
      </dsp:txBody>
      <dsp:txXfrm>
        <a:off x="0" y="1733780"/>
        <a:ext cx="4266049" cy="307223"/>
      </dsp:txXfrm>
    </dsp:sp>
    <dsp:sp modelId="{58CE439F-4191-6B4F-B775-9C4A85B9019D}">
      <dsp:nvSpPr>
        <dsp:cNvPr id="0" name=""/>
        <dsp:cNvSpPr/>
      </dsp:nvSpPr>
      <dsp:spPr>
        <a:xfrm>
          <a:off x="0" y="2029217"/>
          <a:ext cx="2133024" cy="261708"/>
        </a:xfrm>
        <a:prstGeom prst="rect">
          <a:avLst/>
        </a:prstGeom>
        <a:solidFill>
          <a:schemeClr val="lt1">
            <a:alpha val="90000"/>
            <a:tint val="40000"/>
            <a:hueOff val="0"/>
            <a:satOff val="0"/>
            <a:lumOff val="0"/>
            <a:alphaOff val="0"/>
          </a:schemeClr>
        </a:solidFill>
        <a:ln w="9525" cap="flat" cmpd="sng" algn="ctr">
          <a:solidFill>
            <a:schemeClr val="dk2">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fr-FR" sz="700" kern="1200"/>
            <a:t>cellules sensibles: ............</a:t>
          </a:r>
        </a:p>
      </dsp:txBody>
      <dsp:txXfrm>
        <a:off x="0" y="2029217"/>
        <a:ext cx="2133024" cy="261708"/>
      </dsp:txXfrm>
    </dsp:sp>
    <dsp:sp modelId="{79A0B810-F90B-7448-A32E-B408826FBF2B}">
      <dsp:nvSpPr>
        <dsp:cNvPr id="0" name=""/>
        <dsp:cNvSpPr/>
      </dsp:nvSpPr>
      <dsp:spPr>
        <a:xfrm>
          <a:off x="2133024" y="2029217"/>
          <a:ext cx="2133024" cy="261708"/>
        </a:xfrm>
        <a:prstGeom prst="rect">
          <a:avLst/>
        </a:prstGeom>
        <a:solidFill>
          <a:schemeClr val="lt1">
            <a:alpha val="90000"/>
            <a:tint val="40000"/>
            <a:hueOff val="0"/>
            <a:satOff val="0"/>
            <a:lumOff val="0"/>
            <a:alphaOff val="0"/>
          </a:schemeClr>
        </a:solidFill>
        <a:ln w="9525" cap="flat" cmpd="sng" algn="ctr">
          <a:solidFill>
            <a:schemeClr val="dk2">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fr-FR" sz="700" kern="1200"/>
            <a:t>cellules résistantes: ...............</a:t>
          </a:r>
        </a:p>
      </dsp:txBody>
      <dsp:txXfrm>
        <a:off x="2133024" y="2029217"/>
        <a:ext cx="2133024" cy="261708"/>
      </dsp:txXfrm>
    </dsp:sp>
    <dsp:sp modelId="{F1E57861-A33B-D74E-8C2B-0AC9A811F44F}">
      <dsp:nvSpPr>
        <dsp:cNvPr id="0" name=""/>
        <dsp:cNvSpPr/>
      </dsp:nvSpPr>
      <dsp:spPr>
        <a:xfrm rot="10800000">
          <a:off x="0" y="866890"/>
          <a:ext cx="4266049" cy="875017"/>
        </a:xfrm>
        <a:prstGeom prst="upArrowCallou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fr-FR" sz="1000" kern="1200"/>
            <a:t>Etat de la tumeur juste après l'administration des médicaments A et B</a:t>
          </a:r>
        </a:p>
      </dsp:txBody>
      <dsp:txXfrm>
        <a:off x="0" y="866890"/>
        <a:ext cx="4266049" cy="307130"/>
      </dsp:txXfrm>
    </dsp:sp>
    <dsp:sp modelId="{461BFB3A-39B6-B843-9B63-01B97E26618A}">
      <dsp:nvSpPr>
        <dsp:cNvPr id="0" name=""/>
        <dsp:cNvSpPr/>
      </dsp:nvSpPr>
      <dsp:spPr>
        <a:xfrm>
          <a:off x="439" y="1174021"/>
          <a:ext cx="1366476" cy="261630"/>
        </a:xfrm>
        <a:prstGeom prst="rect">
          <a:avLst/>
        </a:prstGeom>
        <a:solidFill>
          <a:schemeClr val="lt1">
            <a:alpha val="90000"/>
            <a:tint val="40000"/>
            <a:hueOff val="0"/>
            <a:satOff val="0"/>
            <a:lumOff val="0"/>
            <a:alphaOff val="0"/>
          </a:schemeClr>
        </a:solidFill>
        <a:ln w="9525" cap="flat" cmpd="sng" algn="ctr">
          <a:solidFill>
            <a:schemeClr val="dk2">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fr-FR" sz="700" kern="1200"/>
            <a:t>cellules sensibles: .........</a:t>
          </a:r>
        </a:p>
      </dsp:txBody>
      <dsp:txXfrm>
        <a:off x="439" y="1174021"/>
        <a:ext cx="1366476" cy="261630"/>
      </dsp:txXfrm>
    </dsp:sp>
    <dsp:sp modelId="{02B3C18D-698D-7843-ACAB-598A73A2B424}">
      <dsp:nvSpPr>
        <dsp:cNvPr id="0" name=""/>
        <dsp:cNvSpPr/>
      </dsp:nvSpPr>
      <dsp:spPr>
        <a:xfrm>
          <a:off x="1366916" y="1174021"/>
          <a:ext cx="1532216" cy="261630"/>
        </a:xfrm>
        <a:prstGeom prst="rect">
          <a:avLst/>
        </a:prstGeom>
        <a:solidFill>
          <a:schemeClr val="lt1">
            <a:alpha val="90000"/>
            <a:tint val="40000"/>
            <a:hueOff val="0"/>
            <a:satOff val="0"/>
            <a:lumOff val="0"/>
            <a:alphaOff val="0"/>
          </a:schemeClr>
        </a:solidFill>
        <a:ln w="9525" cap="flat" cmpd="sng" algn="ctr">
          <a:solidFill>
            <a:schemeClr val="dk2">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fr-FR" sz="700" kern="1200"/>
            <a:t>cellules détruites: ........</a:t>
          </a:r>
        </a:p>
      </dsp:txBody>
      <dsp:txXfrm>
        <a:off x="1366916" y="1174021"/>
        <a:ext cx="1532216" cy="261630"/>
      </dsp:txXfrm>
    </dsp:sp>
    <dsp:sp modelId="{7E9E6B8E-2659-2942-8F46-AD5284868C40}">
      <dsp:nvSpPr>
        <dsp:cNvPr id="0" name=""/>
        <dsp:cNvSpPr/>
      </dsp:nvSpPr>
      <dsp:spPr>
        <a:xfrm>
          <a:off x="2899132" y="1174021"/>
          <a:ext cx="1366476" cy="261630"/>
        </a:xfrm>
        <a:prstGeom prst="rect">
          <a:avLst/>
        </a:prstGeom>
        <a:solidFill>
          <a:schemeClr val="lt1">
            <a:alpha val="90000"/>
            <a:tint val="40000"/>
            <a:hueOff val="0"/>
            <a:satOff val="0"/>
            <a:lumOff val="0"/>
            <a:alphaOff val="0"/>
          </a:schemeClr>
        </a:solidFill>
        <a:ln w="9525" cap="flat" cmpd="sng" algn="ctr">
          <a:solidFill>
            <a:schemeClr val="dk2">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fr-FR" sz="700" kern="1200"/>
            <a:t>cellules résistantes: .........</a:t>
          </a:r>
        </a:p>
      </dsp:txBody>
      <dsp:txXfrm>
        <a:off x="2899132" y="1174021"/>
        <a:ext cx="1366476" cy="261630"/>
      </dsp:txXfrm>
    </dsp:sp>
    <dsp:sp modelId="{D7F0B576-D10C-8F45-A943-6E32E8FE09F5}">
      <dsp:nvSpPr>
        <dsp:cNvPr id="0" name=""/>
        <dsp:cNvSpPr/>
      </dsp:nvSpPr>
      <dsp:spPr>
        <a:xfrm rot="10800000">
          <a:off x="0" y="407"/>
          <a:ext cx="4266049" cy="875017"/>
        </a:xfrm>
        <a:prstGeom prst="upArrowCallou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fr-FR" sz="1000" kern="1200"/>
            <a:t>Etat de la tumeur avant le début du cycle</a:t>
          </a:r>
        </a:p>
      </dsp:txBody>
      <dsp:txXfrm>
        <a:off x="0" y="407"/>
        <a:ext cx="4266049" cy="307130"/>
      </dsp:txXfrm>
    </dsp:sp>
    <dsp:sp modelId="{54BFB483-FE14-6741-931D-3199B56AE881}">
      <dsp:nvSpPr>
        <dsp:cNvPr id="0" name=""/>
        <dsp:cNvSpPr/>
      </dsp:nvSpPr>
      <dsp:spPr>
        <a:xfrm>
          <a:off x="0" y="307538"/>
          <a:ext cx="2133024" cy="261630"/>
        </a:xfrm>
        <a:prstGeom prst="rect">
          <a:avLst/>
        </a:prstGeom>
        <a:solidFill>
          <a:schemeClr val="lt1">
            <a:alpha val="90000"/>
            <a:tint val="40000"/>
            <a:hueOff val="0"/>
            <a:satOff val="0"/>
            <a:lumOff val="0"/>
            <a:alphaOff val="0"/>
          </a:schemeClr>
        </a:solidFill>
        <a:ln w="9525" cap="flat" cmpd="sng" algn="ctr">
          <a:solidFill>
            <a:schemeClr val="dk2">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fr-FR" sz="700" kern="1200"/>
            <a:t>cellules sensibles: 1000</a:t>
          </a:r>
        </a:p>
        <a:p>
          <a:pPr lvl="0" algn="ctr" defTabSz="311150">
            <a:lnSpc>
              <a:spcPct val="90000"/>
            </a:lnSpc>
            <a:spcBef>
              <a:spcPct val="0"/>
            </a:spcBef>
            <a:spcAft>
              <a:spcPct val="35000"/>
            </a:spcAft>
          </a:pPr>
          <a:endParaRPr lang="fr-FR" sz="700" kern="1200"/>
        </a:p>
      </dsp:txBody>
      <dsp:txXfrm>
        <a:off x="0" y="307538"/>
        <a:ext cx="2133024" cy="261630"/>
      </dsp:txXfrm>
    </dsp:sp>
    <dsp:sp modelId="{6F6F9A64-F034-EC4D-91EE-AC6829163FC1}">
      <dsp:nvSpPr>
        <dsp:cNvPr id="0" name=""/>
        <dsp:cNvSpPr/>
      </dsp:nvSpPr>
      <dsp:spPr>
        <a:xfrm>
          <a:off x="2133024" y="307538"/>
          <a:ext cx="2133024" cy="261630"/>
        </a:xfrm>
        <a:prstGeom prst="rect">
          <a:avLst/>
        </a:prstGeom>
        <a:solidFill>
          <a:schemeClr val="lt1">
            <a:alpha val="90000"/>
            <a:tint val="40000"/>
            <a:hueOff val="0"/>
            <a:satOff val="0"/>
            <a:lumOff val="0"/>
            <a:alphaOff val="0"/>
          </a:schemeClr>
        </a:solidFill>
        <a:ln w="9525" cap="flat" cmpd="sng" algn="ctr">
          <a:solidFill>
            <a:schemeClr val="dk2">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fr-FR" sz="700" kern="1200"/>
            <a:t>cellules resistantes: 10</a:t>
          </a:r>
        </a:p>
        <a:p>
          <a:pPr lvl="0" algn="ctr" defTabSz="311150">
            <a:lnSpc>
              <a:spcPct val="90000"/>
            </a:lnSpc>
            <a:spcBef>
              <a:spcPct val="0"/>
            </a:spcBef>
            <a:spcAft>
              <a:spcPct val="35000"/>
            </a:spcAft>
          </a:pPr>
          <a:endParaRPr lang="fr-FR" sz="700" kern="1200"/>
        </a:p>
      </dsp:txBody>
      <dsp:txXfrm>
        <a:off x="2133024" y="307538"/>
        <a:ext cx="2133024" cy="26163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5B826-EC62-2943-A5AC-6772E308E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1480</Words>
  <Characters>8440</Characters>
  <Application>Microsoft Macintosh Word</Application>
  <DocSecurity>0</DocSecurity>
  <Lines>70</Lines>
  <Paragraphs>16</Paragraphs>
  <ScaleCrop>false</ScaleCrop>
  <LinksUpToDate>false</LinksUpToDate>
  <CharactersWithSpaces>10364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Marcus</dc:creator>
  <cp:keywords/>
  <cp:lastModifiedBy>Sophie Marcus</cp:lastModifiedBy>
  <cp:revision>2</cp:revision>
  <cp:lastPrinted>2015-06-26T08:32:00Z</cp:lastPrinted>
  <dcterms:created xsi:type="dcterms:W3CDTF">2015-06-26T09:02:00Z</dcterms:created>
  <dcterms:modified xsi:type="dcterms:W3CDTF">2015-06-26T09:02:00Z</dcterms:modified>
</cp:coreProperties>
</file>