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712CB" w14:textId="33AF99D1" w:rsidR="00EF67B6" w:rsidRPr="00EF67B6" w:rsidRDefault="00EF67B6" w:rsidP="00EF6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mallCaps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4896" behindDoc="0" locked="0" layoutInCell="1" allowOverlap="1" wp14:anchorId="6EF2B510" wp14:editId="7D512B2E">
            <wp:simplePos x="0" y="0"/>
            <wp:positionH relativeFrom="column">
              <wp:posOffset>205015</wp:posOffset>
            </wp:positionH>
            <wp:positionV relativeFrom="paragraph">
              <wp:posOffset>126456</wp:posOffset>
            </wp:positionV>
            <wp:extent cx="1162050" cy="478155"/>
            <wp:effectExtent l="0" t="0" r="0" b="0"/>
            <wp:wrapNone/>
            <wp:docPr id="15" name="Image 15" descr="académie Créteil - 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adémie Créteil - Marian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7728" behindDoc="0" locked="0" layoutInCell="1" allowOverlap="1" wp14:anchorId="41D775AD" wp14:editId="2CFE84DA">
            <wp:simplePos x="0" y="0"/>
            <wp:positionH relativeFrom="column">
              <wp:posOffset>5751739</wp:posOffset>
            </wp:positionH>
            <wp:positionV relativeFrom="paragraph">
              <wp:posOffset>84183</wp:posOffset>
            </wp:positionV>
            <wp:extent cx="942975" cy="590550"/>
            <wp:effectExtent l="0" t="0" r="9525" b="0"/>
            <wp:wrapNone/>
            <wp:docPr id="16" name="Imag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559C">
        <w:rPr>
          <w:b/>
          <w:smallCaps/>
          <w:sz w:val="40"/>
        </w:rPr>
        <w:t xml:space="preserve">       </w:t>
      </w:r>
    </w:p>
    <w:p w14:paraId="204CED01" w14:textId="62FD71E7" w:rsidR="00EF67B6" w:rsidRDefault="00EF67B6" w:rsidP="00EF6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mallCaps/>
          <w:sz w:val="40"/>
        </w:rPr>
      </w:pPr>
      <w:r>
        <w:rPr>
          <w:b/>
          <w:smallCaps/>
          <w:sz w:val="40"/>
        </w:rPr>
        <w:t>Jeu Cadenas Révisions 3ème</w:t>
      </w:r>
    </w:p>
    <w:p w14:paraId="59CE4CFA" w14:textId="5F38C791" w:rsidR="00A75BFE" w:rsidRPr="00EF67B6" w:rsidRDefault="00F64DEA" w:rsidP="00EF6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mallCaps/>
          <w:sz w:val="24"/>
          <w:szCs w:val="24"/>
        </w:rPr>
      </w:pPr>
      <w:r w:rsidRPr="00EF67B6">
        <w:rPr>
          <w:b/>
          <w:smallCaps/>
          <w:sz w:val="24"/>
          <w:szCs w:val="24"/>
        </w:rPr>
        <w:tab/>
      </w:r>
      <w:r w:rsidRPr="00EF67B6">
        <w:rPr>
          <w:b/>
          <w:smallCaps/>
          <w:sz w:val="24"/>
          <w:szCs w:val="24"/>
        </w:rPr>
        <w:tab/>
      </w:r>
      <w:r w:rsidRPr="00EF67B6">
        <w:rPr>
          <w:b/>
          <w:smallCaps/>
          <w:sz w:val="24"/>
          <w:szCs w:val="24"/>
        </w:rPr>
        <w:tab/>
      </w:r>
      <w:r w:rsidRPr="00EF67B6">
        <w:rPr>
          <w:b/>
          <w:smallCaps/>
          <w:sz w:val="24"/>
          <w:szCs w:val="24"/>
        </w:rPr>
        <w:tab/>
      </w:r>
      <w:r w:rsidRPr="00EF67B6">
        <w:rPr>
          <w:noProof/>
          <w:sz w:val="24"/>
          <w:szCs w:val="24"/>
          <w:lang w:eastAsia="fr-FR"/>
        </w:rPr>
        <w:t xml:space="preserve"> </w:t>
      </w:r>
    </w:p>
    <w:p w14:paraId="5A6C0AEE" w14:textId="77777777" w:rsidR="00991349" w:rsidRPr="00991349" w:rsidRDefault="00991349" w:rsidP="00991349">
      <w:pPr>
        <w:jc w:val="center"/>
        <w:rPr>
          <w:b/>
          <w:smallCaps/>
          <w:sz w:val="40"/>
        </w:rPr>
      </w:pPr>
      <w:r>
        <w:rPr>
          <w:b/>
          <w:smallCaps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DD6DE" wp14:editId="0418ACFD">
                <wp:simplePos x="0" y="0"/>
                <wp:positionH relativeFrom="column">
                  <wp:posOffset>4221480</wp:posOffset>
                </wp:positionH>
                <wp:positionV relativeFrom="paragraph">
                  <wp:posOffset>121920</wp:posOffset>
                </wp:positionV>
                <wp:extent cx="1143000" cy="0"/>
                <wp:effectExtent l="0" t="0" r="1905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A806AB" id="Connecteur droit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2.4pt,9.6pt" to="422.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>
        <w:rPr>
          <w:b/>
          <w:smallCaps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B10B13" wp14:editId="4002B557">
                <wp:simplePos x="0" y="0"/>
                <wp:positionH relativeFrom="column">
                  <wp:posOffset>1535430</wp:posOffset>
                </wp:positionH>
                <wp:positionV relativeFrom="paragraph">
                  <wp:posOffset>121920</wp:posOffset>
                </wp:positionV>
                <wp:extent cx="1143000" cy="0"/>
                <wp:effectExtent l="0" t="0" r="190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35B77E" id="Connecteur droit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0.9pt,9.6pt" to="210.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 w:rsidRPr="00991349">
        <w:rPr>
          <w:b/>
          <w:smallCaps/>
          <w:sz w:val="32"/>
        </w:rPr>
        <w:t>Fiche Enseignant</w:t>
      </w:r>
      <w:r>
        <w:rPr>
          <w:b/>
          <w:smallCaps/>
          <w:sz w:val="32"/>
        </w:rPr>
        <w:t xml:space="preserve">   </w:t>
      </w:r>
    </w:p>
    <w:p w14:paraId="7DEC2CD1" w14:textId="77777777" w:rsidR="00991349" w:rsidRDefault="00991349" w:rsidP="00A75BFE">
      <w:pPr>
        <w:jc w:val="center"/>
      </w:pPr>
    </w:p>
    <w:p w14:paraId="68803E64" w14:textId="77777777" w:rsidR="00A75BFE" w:rsidRPr="002D29E2" w:rsidRDefault="00A75BFE" w:rsidP="00A75BFE">
      <w:pPr>
        <w:jc w:val="center"/>
        <w:rPr>
          <w:rFonts w:ascii="Tahoma" w:hAnsi="Tahoma" w:cs="Tahoma"/>
        </w:rPr>
      </w:pPr>
    </w:p>
    <w:p w14:paraId="1AE674E5" w14:textId="77777777" w:rsidR="00A75BFE" w:rsidRPr="007B369E" w:rsidRDefault="002D29E2" w:rsidP="002D29E2">
      <w:pPr>
        <w:pStyle w:val="Titre"/>
      </w:pPr>
      <w:r w:rsidRPr="007B369E">
        <w:t>Niveau concerné</w:t>
      </w:r>
    </w:p>
    <w:p w14:paraId="161F449E" w14:textId="5567F24D" w:rsidR="002D29E2" w:rsidRDefault="00EF67B6" w:rsidP="00A75BF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Fin </w:t>
      </w:r>
      <w:r w:rsidR="00454706">
        <w:rPr>
          <w:rFonts w:ascii="Tahoma" w:hAnsi="Tahoma" w:cs="Tahoma"/>
        </w:rPr>
        <w:t>Cycle </w:t>
      </w:r>
      <w:r w:rsidR="00E77148">
        <w:rPr>
          <w:rFonts w:ascii="Tahoma" w:hAnsi="Tahoma" w:cs="Tahoma"/>
        </w:rPr>
        <w:t>4</w:t>
      </w:r>
      <w:r>
        <w:rPr>
          <w:rFonts w:ascii="Tahoma" w:hAnsi="Tahoma" w:cs="Tahoma"/>
        </w:rPr>
        <w:t xml:space="preserve"> – Début Seconde.</w:t>
      </w:r>
    </w:p>
    <w:p w14:paraId="4898298E" w14:textId="77777777" w:rsidR="00454706" w:rsidRPr="007B369E" w:rsidRDefault="00454706" w:rsidP="00A75BFE">
      <w:pPr>
        <w:rPr>
          <w:rFonts w:ascii="Tahoma" w:hAnsi="Tahoma" w:cs="Tahoma"/>
        </w:rPr>
      </w:pPr>
    </w:p>
    <w:p w14:paraId="107F035B" w14:textId="77777777" w:rsidR="00454706" w:rsidRPr="007B369E" w:rsidRDefault="00454706" w:rsidP="00454706">
      <w:pPr>
        <w:pStyle w:val="Titre"/>
      </w:pPr>
      <w:r w:rsidRPr="007B369E">
        <w:t>Durée</w:t>
      </w:r>
      <w:r>
        <w:t xml:space="preserve"> : </w:t>
      </w:r>
    </w:p>
    <w:p w14:paraId="73B07A92" w14:textId="77777777" w:rsidR="00454706" w:rsidRPr="00454706" w:rsidRDefault="00454706" w:rsidP="00454706">
      <w:pPr>
        <w:spacing w:before="240" w:after="60" w:line="240" w:lineRule="auto"/>
        <w:outlineLvl w:val="0"/>
        <w:rPr>
          <w:rFonts w:ascii="Cambria" w:eastAsia="MS Mincho" w:hAnsi="Cambria" w:cs="Times New Roman"/>
          <w:b/>
          <w:sz w:val="24"/>
          <w:szCs w:val="24"/>
          <w:lang w:eastAsia="fr-FR"/>
        </w:rPr>
      </w:pPr>
      <w:r w:rsidRPr="00454706">
        <w:rPr>
          <w:rFonts w:ascii="Cambria" w:eastAsia="MS Mincho" w:hAnsi="Cambria" w:cs="Times New Roman"/>
          <w:b/>
          <w:sz w:val="24"/>
          <w:szCs w:val="24"/>
          <w:lang w:eastAsia="fr-FR"/>
        </w:rPr>
        <w:t>L'activité contient :</w:t>
      </w:r>
    </w:p>
    <w:p w14:paraId="545B1BF0" w14:textId="77777777" w:rsidR="00454706" w:rsidRPr="00454706" w:rsidRDefault="00454706" w:rsidP="00454706">
      <w:pPr>
        <w:spacing w:before="240" w:after="60" w:line="240" w:lineRule="auto"/>
        <w:outlineLvl w:val="0"/>
        <w:rPr>
          <w:rFonts w:ascii="Cambria" w:eastAsia="MS Mincho" w:hAnsi="Cambria" w:cs="Times New Roman"/>
          <w:b/>
          <w:sz w:val="24"/>
          <w:szCs w:val="24"/>
          <w:lang w:eastAsia="fr-FR"/>
        </w:rPr>
      </w:pPr>
      <w:r>
        <w:rPr>
          <w:rFonts w:ascii="Cambria" w:eastAsia="MS Mincho" w:hAnsi="Cambria" w:cs="Times New Roman"/>
          <w:b/>
          <w:sz w:val="24"/>
          <w:szCs w:val="24"/>
          <w:lang w:eastAsia="fr-FR"/>
        </w:rPr>
        <w:t>Compétences mathématiques</w:t>
      </w:r>
      <w:r w:rsidRPr="00454706">
        <w:rPr>
          <w:rFonts w:ascii="Cambria" w:eastAsia="MS Mincho" w:hAnsi="Cambria" w:cs="Times New Roman"/>
          <w:b/>
          <w:sz w:val="24"/>
          <w:szCs w:val="24"/>
          <w:lang w:eastAsia="fr-FR"/>
        </w:rPr>
        <w:t xml:space="preserve"> :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2943"/>
        <w:gridCol w:w="677"/>
      </w:tblGrid>
      <w:tr w:rsidR="00454706" w:rsidRPr="00454706" w14:paraId="5E623CC0" w14:textId="77777777" w:rsidTr="00286D1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BAB6A" w14:textId="77777777" w:rsidR="00454706" w:rsidRPr="00454706" w:rsidRDefault="00454706" w:rsidP="00286D1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Chercher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EA8E" w14:textId="77777777" w:rsidR="00454706" w:rsidRPr="00454706" w:rsidRDefault="00E77148" w:rsidP="00286D1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54706" w:rsidRPr="00454706" w14:paraId="035DF958" w14:textId="77777777" w:rsidTr="00286D1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1728E" w14:textId="77777777" w:rsidR="00454706" w:rsidRPr="00454706" w:rsidRDefault="00454706" w:rsidP="00286D1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Raisonner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A581" w14:textId="0FC75E00" w:rsidR="00454706" w:rsidRPr="00454706" w:rsidRDefault="00EF67B6" w:rsidP="00286D1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54706" w:rsidRPr="00454706" w14:paraId="6884124C" w14:textId="77777777" w:rsidTr="00286D1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35047" w14:textId="77777777" w:rsidR="00454706" w:rsidRPr="00454706" w:rsidRDefault="00454706" w:rsidP="00286D1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Modéliser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8D2F" w14:textId="6E6DDA4C" w:rsidR="00454706" w:rsidRPr="00454706" w:rsidRDefault="00EF67B6" w:rsidP="00286D1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54706" w:rsidRPr="00454706" w14:paraId="38CA11BE" w14:textId="77777777" w:rsidTr="00286D1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DFBA" w14:textId="77777777" w:rsidR="00454706" w:rsidRDefault="00454706" w:rsidP="00286D1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Représenter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AE8D" w14:textId="77777777" w:rsidR="00454706" w:rsidRPr="00454706" w:rsidRDefault="00E77148" w:rsidP="00286D1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54706" w:rsidRPr="00454706" w14:paraId="3609BC28" w14:textId="77777777" w:rsidTr="00286D1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77A8B" w14:textId="77777777" w:rsidR="00454706" w:rsidRPr="00454706" w:rsidRDefault="00454706" w:rsidP="00286D1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Calculer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FC24" w14:textId="075C8D93" w:rsidR="00454706" w:rsidRPr="00454706" w:rsidRDefault="00EF67B6" w:rsidP="00286D1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54706" w:rsidRPr="00454706" w14:paraId="44DD123F" w14:textId="77777777" w:rsidTr="00286D1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42486" w14:textId="77777777" w:rsidR="00454706" w:rsidRPr="00454706" w:rsidRDefault="00454706" w:rsidP="00286D1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Communiquer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E1ED" w14:textId="77777777" w:rsidR="00454706" w:rsidRPr="00454706" w:rsidRDefault="00E77148" w:rsidP="00286D1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</w:tbl>
    <w:p w14:paraId="39BEE68B" w14:textId="77777777" w:rsidR="00EF67B6" w:rsidRDefault="00EF67B6" w:rsidP="00BE4E1D">
      <w:pPr>
        <w:pStyle w:val="Titre"/>
        <w:tabs>
          <w:tab w:val="left" w:pos="1770"/>
        </w:tabs>
      </w:pPr>
    </w:p>
    <w:p w14:paraId="0E49EAA3" w14:textId="1C5386A1" w:rsidR="00454706" w:rsidRDefault="00BE4E1D" w:rsidP="00BE4E1D">
      <w:pPr>
        <w:pStyle w:val="Titre"/>
        <w:tabs>
          <w:tab w:val="left" w:pos="1770"/>
        </w:tabs>
      </w:pPr>
      <w:r w:rsidRPr="007B369E">
        <w:t>Pré</w:t>
      </w:r>
      <w:r w:rsidR="004D464F">
        <w:t>r</w:t>
      </w:r>
      <w:r w:rsidRPr="007B369E">
        <w:t xml:space="preserve">equis </w:t>
      </w:r>
      <w:r>
        <w:tab/>
      </w:r>
    </w:p>
    <w:p w14:paraId="44BB1C52" w14:textId="7961F752" w:rsidR="003A3258" w:rsidRPr="007B369E" w:rsidRDefault="00EF67B6" w:rsidP="002D29E2">
      <w:pPr>
        <w:rPr>
          <w:rFonts w:ascii="Tahoma" w:hAnsi="Tahoma" w:cs="Tahoma"/>
        </w:rPr>
      </w:pPr>
      <w:r>
        <w:rPr>
          <w:rFonts w:ascii="Tahoma" w:hAnsi="Tahoma" w:cs="Tahoma"/>
        </w:rPr>
        <w:t>Notions du programme de troisième.</w:t>
      </w:r>
    </w:p>
    <w:p w14:paraId="593A5CF7" w14:textId="77777777" w:rsidR="002D29E2" w:rsidRPr="007B369E" w:rsidRDefault="002D29E2" w:rsidP="002D29E2">
      <w:pPr>
        <w:rPr>
          <w:rFonts w:ascii="Tahoma" w:hAnsi="Tahoma" w:cs="Tahoma"/>
        </w:rPr>
      </w:pPr>
    </w:p>
    <w:p w14:paraId="2F0D4E24" w14:textId="4B6084A9" w:rsidR="00BE4E1D" w:rsidRPr="007B369E" w:rsidRDefault="00BE4E1D" w:rsidP="00BE4E1D">
      <w:pPr>
        <w:pStyle w:val="Titre"/>
      </w:pPr>
      <w:r w:rsidRPr="007B369E">
        <w:t>Modalité</w:t>
      </w:r>
      <w:r>
        <w:t>s et matériel</w:t>
      </w:r>
    </w:p>
    <w:p w14:paraId="2C7B8FD3" w14:textId="77777777" w:rsidR="00C77290" w:rsidRDefault="00C77290" w:rsidP="002D29E2">
      <w:pPr>
        <w:rPr>
          <w:rFonts w:ascii="Tahoma" w:hAnsi="Tahoma" w:cs="Tahoma"/>
        </w:rPr>
      </w:pPr>
      <w:r w:rsidRPr="00C77290">
        <w:rPr>
          <w:rFonts w:ascii="Tahoma" w:hAnsi="Tahoma" w:cs="Tahoma"/>
          <w:u w:val="single"/>
        </w:rPr>
        <w:t>Matériel</w:t>
      </w:r>
      <w:r>
        <w:rPr>
          <w:rFonts w:ascii="Tahoma" w:hAnsi="Tahoma" w:cs="Tahoma"/>
        </w:rPr>
        <w:t> :</w:t>
      </w:r>
    </w:p>
    <w:p w14:paraId="1B4955D7" w14:textId="5DE904B9" w:rsidR="005B7FDB" w:rsidRDefault="00E77148" w:rsidP="005B7FD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5B7FDB">
        <w:rPr>
          <w:rFonts w:ascii="Tahoma" w:hAnsi="Tahoma" w:cs="Tahoma"/>
        </w:rPr>
        <w:t>5 boîtes</w:t>
      </w:r>
      <w:r w:rsidR="004D464F">
        <w:rPr>
          <w:rFonts w:ascii="Tahoma" w:hAnsi="Tahoma" w:cs="Tahoma"/>
        </w:rPr>
        <w:t xml:space="preserve">, </w:t>
      </w:r>
      <w:r w:rsidR="005B7FDB">
        <w:rPr>
          <w:rFonts w:ascii="Tahoma" w:hAnsi="Tahoma" w:cs="Tahoma"/>
        </w:rPr>
        <w:t>dont quatre identiques et une plus grande qui constitue le coffre final.</w:t>
      </w:r>
    </w:p>
    <w:p w14:paraId="1B6FF62E" w14:textId="42B83027" w:rsidR="005B7FDB" w:rsidRDefault="005B7FDB" w:rsidP="005B7FDB">
      <w:pPr>
        <w:rPr>
          <w:rFonts w:ascii="Tahoma" w:hAnsi="Tahoma" w:cs="Tahoma"/>
        </w:rPr>
      </w:pPr>
      <w:r>
        <w:rPr>
          <w:rFonts w:ascii="Tahoma" w:hAnsi="Tahoma" w:cs="Tahoma"/>
        </w:rPr>
        <w:t>- 5 cadenas, dont quatre à trois chiffres et un à quatre chiffres.</w:t>
      </w:r>
    </w:p>
    <w:p w14:paraId="225A6E67" w14:textId="4069134E" w:rsidR="00E77148" w:rsidRDefault="005B7FDB" w:rsidP="002D29E2">
      <w:pPr>
        <w:rPr>
          <w:rFonts w:ascii="Tahoma" w:hAnsi="Tahoma" w:cs="Tahoma"/>
        </w:rPr>
      </w:pPr>
      <w:r>
        <w:rPr>
          <w:rFonts w:ascii="Tahoma" w:hAnsi="Tahoma" w:cs="Tahoma"/>
        </w:rPr>
        <w:t>- Set d’énigmes à constituer selon ce que l’on veut réviser.</w:t>
      </w:r>
    </w:p>
    <w:p w14:paraId="024A3A77" w14:textId="77777777" w:rsidR="00BE4E1D" w:rsidRDefault="00BE4E1D" w:rsidP="002D29E2">
      <w:pPr>
        <w:rPr>
          <w:rFonts w:ascii="Tahoma" w:hAnsi="Tahoma" w:cs="Tahoma"/>
        </w:rPr>
      </w:pPr>
    </w:p>
    <w:p w14:paraId="74B1A0EC" w14:textId="77777777" w:rsidR="00C77290" w:rsidRDefault="00C77290" w:rsidP="002D29E2">
      <w:pPr>
        <w:rPr>
          <w:rFonts w:ascii="Tahoma" w:hAnsi="Tahoma" w:cs="Tahoma"/>
        </w:rPr>
      </w:pPr>
      <w:r w:rsidRPr="00C77290">
        <w:rPr>
          <w:rFonts w:ascii="Tahoma" w:hAnsi="Tahoma" w:cs="Tahoma"/>
          <w:u w:val="single"/>
        </w:rPr>
        <w:t>Modalités</w:t>
      </w:r>
      <w:r>
        <w:rPr>
          <w:rFonts w:ascii="Tahoma" w:hAnsi="Tahoma" w:cs="Tahoma"/>
        </w:rPr>
        <w:t> :</w:t>
      </w:r>
    </w:p>
    <w:p w14:paraId="5D7778B1" w14:textId="47AE0144" w:rsidR="00016E6D" w:rsidRDefault="00016E6D" w:rsidP="002D29E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5B7FDB">
        <w:rPr>
          <w:rFonts w:ascii="Tahoma" w:hAnsi="Tahoma" w:cs="Tahoma"/>
        </w:rPr>
        <w:t>Tout au long de l’année de troisième</w:t>
      </w:r>
      <w:r w:rsidR="004D464F">
        <w:rPr>
          <w:rFonts w:ascii="Tahoma" w:hAnsi="Tahoma" w:cs="Tahoma"/>
        </w:rPr>
        <w:t xml:space="preserve"> </w:t>
      </w:r>
      <w:r w:rsidR="005B7FDB">
        <w:rPr>
          <w:rFonts w:ascii="Tahoma" w:hAnsi="Tahoma" w:cs="Tahoma"/>
        </w:rPr>
        <w:t>pour réviser les notions importantes grâce aux jeux et énigmes ou en classe de seconde pour r</w:t>
      </w:r>
      <w:r w:rsidR="004D464F">
        <w:rPr>
          <w:rFonts w:ascii="Tahoma" w:hAnsi="Tahoma" w:cs="Tahoma"/>
        </w:rPr>
        <w:t>evoir</w:t>
      </w:r>
      <w:r w:rsidR="005B7FDB">
        <w:rPr>
          <w:rFonts w:ascii="Tahoma" w:hAnsi="Tahoma" w:cs="Tahoma"/>
        </w:rPr>
        <w:t xml:space="preserve"> les points importants d</w:t>
      </w:r>
      <w:r w:rsidR="004D464F">
        <w:rPr>
          <w:rFonts w:ascii="Tahoma" w:hAnsi="Tahoma" w:cs="Tahoma"/>
        </w:rPr>
        <w:t xml:space="preserve">u programme de </w:t>
      </w:r>
      <w:r w:rsidR="005B7FDB">
        <w:rPr>
          <w:rFonts w:ascii="Tahoma" w:hAnsi="Tahoma" w:cs="Tahoma"/>
        </w:rPr>
        <w:t>troisième.</w:t>
      </w:r>
    </w:p>
    <w:p w14:paraId="4B5E11EA" w14:textId="005EC723" w:rsidR="00C77290" w:rsidRDefault="00016E6D" w:rsidP="002D29E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5B7FDB">
        <w:rPr>
          <w:rFonts w:ascii="Tahoma" w:hAnsi="Tahoma" w:cs="Tahoma"/>
        </w:rPr>
        <w:t>En demi-groupe de préférence</w:t>
      </w:r>
      <w:r>
        <w:rPr>
          <w:rFonts w:ascii="Tahoma" w:hAnsi="Tahoma" w:cs="Tahoma"/>
        </w:rPr>
        <w:t>.</w:t>
      </w:r>
    </w:p>
    <w:p w14:paraId="4F0A3C71" w14:textId="77777777" w:rsidR="005B7FDB" w:rsidRDefault="005B7FDB" w:rsidP="002D29E2">
      <w:pPr>
        <w:rPr>
          <w:rFonts w:ascii="Tahoma" w:hAnsi="Tahoma" w:cs="Tahoma"/>
        </w:rPr>
      </w:pPr>
    </w:p>
    <w:p w14:paraId="72E22242" w14:textId="77777777" w:rsidR="00016E6D" w:rsidRPr="007B369E" w:rsidRDefault="00016E6D" w:rsidP="002D29E2">
      <w:pPr>
        <w:rPr>
          <w:rFonts w:ascii="Tahoma" w:hAnsi="Tahoma" w:cs="Tahoma"/>
        </w:rPr>
      </w:pPr>
    </w:p>
    <w:p w14:paraId="68493F87" w14:textId="77777777" w:rsidR="002D29E2" w:rsidRPr="007B369E" w:rsidRDefault="002D29E2" w:rsidP="002D29E2">
      <w:pPr>
        <w:pStyle w:val="Titre"/>
      </w:pPr>
      <w:r w:rsidRPr="007B369E">
        <w:lastRenderedPageBreak/>
        <w:t>Objectifs</w:t>
      </w:r>
    </w:p>
    <w:p w14:paraId="29BD700A" w14:textId="40F1C50C" w:rsidR="00016E6D" w:rsidRDefault="005B7FDB" w:rsidP="00FF73F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Faire réviser les notions essentielles du programme de troisième grâce aux jeux et énigmes proposés.</w:t>
      </w:r>
    </w:p>
    <w:p w14:paraId="41E9D947" w14:textId="77777777" w:rsidR="00DF684D" w:rsidRDefault="00DF684D" w:rsidP="00FF73F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4341406D" w14:textId="77777777" w:rsidR="00DF684D" w:rsidRPr="007B369E" w:rsidRDefault="00DF684D" w:rsidP="00FF73F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395161F3" w14:textId="77777777" w:rsidR="00DF684D" w:rsidRDefault="00DF684D" w:rsidP="00DF684D">
      <w:pPr>
        <w:pStyle w:val="Titre"/>
      </w:pPr>
      <w:r>
        <w:t>Scénario</w:t>
      </w:r>
    </w:p>
    <w:p w14:paraId="23CE1BFD" w14:textId="6BF2B427" w:rsidR="00C56E2C" w:rsidRDefault="005B7FDB" w:rsidP="00C77290">
      <w:pPr>
        <w:rPr>
          <w:rFonts w:ascii="Tahoma" w:hAnsi="Tahoma" w:cs="Tahoma"/>
        </w:rPr>
      </w:pPr>
      <w:r>
        <w:rPr>
          <w:rFonts w:ascii="Tahoma" w:hAnsi="Tahoma" w:cs="Tahoma"/>
        </w:rPr>
        <w:t>En début d’heure</w:t>
      </w:r>
      <w:r w:rsidR="004D464F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le professeur explique le principe du jeu aux élèves</w:t>
      </w:r>
      <w:r w:rsidR="004D464F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qui constituent</w:t>
      </w:r>
      <w:r w:rsidR="004D464F">
        <w:rPr>
          <w:rFonts w:ascii="Tahoma" w:hAnsi="Tahoma" w:cs="Tahoma"/>
        </w:rPr>
        <w:t xml:space="preserve"> ensuite</w:t>
      </w:r>
      <w:r>
        <w:rPr>
          <w:rFonts w:ascii="Tahoma" w:hAnsi="Tahoma" w:cs="Tahoma"/>
        </w:rPr>
        <w:t xml:space="preserve"> des équipes de 4 maximum. Ils ont une heure pour réussir </w:t>
      </w:r>
      <w:r w:rsidR="00781C03">
        <w:rPr>
          <w:rFonts w:ascii="Tahoma" w:hAnsi="Tahoma" w:cs="Tahoma"/>
        </w:rPr>
        <w:t>à ouvrir le coffre final (cadenas à 4 chiffres)</w:t>
      </w:r>
      <w:r w:rsidR="004D464F">
        <w:rPr>
          <w:rFonts w:ascii="Tahoma" w:hAnsi="Tahoma" w:cs="Tahoma"/>
        </w:rPr>
        <w:t>. P</w:t>
      </w:r>
      <w:r w:rsidR="00781C03">
        <w:rPr>
          <w:rFonts w:ascii="Tahoma" w:hAnsi="Tahoma" w:cs="Tahoma"/>
        </w:rPr>
        <w:t>our cela</w:t>
      </w:r>
      <w:r w:rsidR="007F68A2">
        <w:rPr>
          <w:rFonts w:ascii="Tahoma" w:hAnsi="Tahoma" w:cs="Tahoma"/>
        </w:rPr>
        <w:t>,</w:t>
      </w:r>
      <w:r w:rsidR="00781C03">
        <w:rPr>
          <w:rFonts w:ascii="Tahoma" w:hAnsi="Tahoma" w:cs="Tahoma"/>
        </w:rPr>
        <w:t xml:space="preserve"> ils auront besoin d’ouvrir les quatre boîtes intermédiaires (cadenas à 3 chiffres)</w:t>
      </w:r>
      <w:r w:rsidR="007F68A2">
        <w:rPr>
          <w:rFonts w:ascii="Tahoma" w:hAnsi="Tahoma" w:cs="Tahoma"/>
        </w:rPr>
        <w:t xml:space="preserve">, </w:t>
      </w:r>
      <w:r w:rsidR="009E6E20">
        <w:rPr>
          <w:rFonts w:ascii="Tahoma" w:hAnsi="Tahoma" w:cs="Tahoma"/>
        </w:rPr>
        <w:t>q</w:t>
      </w:r>
      <w:r w:rsidR="00781C03">
        <w:rPr>
          <w:rFonts w:ascii="Tahoma" w:hAnsi="Tahoma" w:cs="Tahoma"/>
        </w:rPr>
        <w:t>ui contiennent chacune un indice. Ces quatre indices réunis permettent d’ouvrir la bo</w:t>
      </w:r>
      <w:r w:rsidR="004D464F">
        <w:rPr>
          <w:rFonts w:ascii="Tahoma" w:hAnsi="Tahoma" w:cs="Tahoma"/>
        </w:rPr>
        <w:t>î</w:t>
      </w:r>
      <w:r w:rsidR="00781C03">
        <w:rPr>
          <w:rFonts w:ascii="Tahoma" w:hAnsi="Tahoma" w:cs="Tahoma"/>
        </w:rPr>
        <w:t>te finale.</w:t>
      </w:r>
    </w:p>
    <w:p w14:paraId="55BD48B7" w14:textId="795A1B8C" w:rsidR="005B7FDB" w:rsidRDefault="005B7FDB" w:rsidP="00C77290">
      <w:pPr>
        <w:rPr>
          <w:rFonts w:ascii="Tahoma" w:hAnsi="Tahoma" w:cs="Tahoma"/>
        </w:rPr>
      </w:pPr>
      <w:r>
        <w:rPr>
          <w:rFonts w:ascii="Tahoma" w:hAnsi="Tahoma" w:cs="Tahoma"/>
        </w:rPr>
        <w:t>Ils doivent se répartir le travail comme ils le souhaitent, sachant que les énigmes sont imprimées sur feuilles de couleurs, par exemple une énigme verte ouvrant la bo</w:t>
      </w:r>
      <w:r w:rsidR="007F68A2">
        <w:rPr>
          <w:rFonts w:ascii="Tahoma" w:hAnsi="Tahoma" w:cs="Tahoma"/>
        </w:rPr>
        <w:t>î</w:t>
      </w:r>
      <w:r>
        <w:rPr>
          <w:rFonts w:ascii="Tahoma" w:hAnsi="Tahoma" w:cs="Tahoma"/>
        </w:rPr>
        <w:t xml:space="preserve">te </w:t>
      </w:r>
      <w:r w:rsidR="009E6E20">
        <w:rPr>
          <w:rFonts w:ascii="Tahoma" w:hAnsi="Tahoma" w:cs="Tahoma"/>
        </w:rPr>
        <w:t>d</w:t>
      </w:r>
      <w:r>
        <w:rPr>
          <w:rFonts w:ascii="Tahoma" w:hAnsi="Tahoma" w:cs="Tahoma"/>
        </w:rPr>
        <w:t>u cadenas vert.</w:t>
      </w:r>
    </w:p>
    <w:p w14:paraId="3DB5D422" w14:textId="7661AF41" w:rsidR="005B7FDB" w:rsidRDefault="005B7FDB" w:rsidP="00C7729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On peut donner des coups de pouce aux équipes sur la </w:t>
      </w:r>
      <w:r w:rsidR="007F68A2">
        <w:rPr>
          <w:rFonts w:ascii="Tahoma" w:hAnsi="Tahoma" w:cs="Tahoma"/>
        </w:rPr>
        <w:t>« </w:t>
      </w:r>
      <w:r w:rsidRPr="007F68A2">
        <w:rPr>
          <w:rFonts w:ascii="Tahoma" w:hAnsi="Tahoma" w:cs="Tahoma"/>
        </w:rPr>
        <w:t>forme</w:t>
      </w:r>
      <w:r w:rsidR="007F68A2">
        <w:rPr>
          <w:rFonts w:ascii="Tahoma" w:hAnsi="Tahoma" w:cs="Tahoma"/>
        </w:rPr>
        <w:t> »</w:t>
      </w:r>
      <w:r>
        <w:rPr>
          <w:rFonts w:ascii="Tahoma" w:hAnsi="Tahoma" w:cs="Tahoma"/>
        </w:rPr>
        <w:t xml:space="preserve"> des énigmes, en essayant de préserver le </w:t>
      </w:r>
      <w:r w:rsidR="007F68A2">
        <w:rPr>
          <w:rFonts w:ascii="Tahoma" w:hAnsi="Tahoma" w:cs="Tahoma"/>
        </w:rPr>
        <w:t>« </w:t>
      </w:r>
      <w:r>
        <w:rPr>
          <w:rFonts w:ascii="Tahoma" w:hAnsi="Tahoma" w:cs="Tahoma"/>
        </w:rPr>
        <w:t>fond</w:t>
      </w:r>
      <w:r w:rsidR="007F68A2">
        <w:rPr>
          <w:rFonts w:ascii="Tahoma" w:hAnsi="Tahoma" w:cs="Tahoma"/>
        </w:rPr>
        <w:t> »</w:t>
      </w:r>
      <w:bookmarkStart w:id="0" w:name="_GoBack"/>
      <w:bookmarkEnd w:id="0"/>
      <w:r>
        <w:rPr>
          <w:rFonts w:ascii="Tahoma" w:hAnsi="Tahoma" w:cs="Tahoma"/>
        </w:rPr>
        <w:t xml:space="preserve"> (c’est-à-dire </w:t>
      </w:r>
      <w:r w:rsidR="009E6E20">
        <w:rPr>
          <w:rFonts w:ascii="Tahoma" w:hAnsi="Tahoma" w:cs="Tahoma"/>
        </w:rPr>
        <w:t xml:space="preserve">de </w:t>
      </w:r>
      <w:r>
        <w:rPr>
          <w:rFonts w:ascii="Tahoma" w:hAnsi="Tahoma" w:cs="Tahoma"/>
        </w:rPr>
        <w:t>faire réviser les notions importantes).</w:t>
      </w:r>
    </w:p>
    <w:p w14:paraId="0556DBDA" w14:textId="10DFD36E" w:rsidR="005B7FDB" w:rsidRPr="00016E6D" w:rsidRDefault="005B7FDB" w:rsidP="00C77290">
      <w:pPr>
        <w:rPr>
          <w:rFonts w:ascii="Tahoma" w:hAnsi="Tahoma" w:cs="Tahoma"/>
        </w:rPr>
      </w:pPr>
      <w:r>
        <w:rPr>
          <w:rFonts w:ascii="Tahoma" w:hAnsi="Tahoma" w:cs="Tahoma"/>
        </w:rPr>
        <w:t>Il est possible de combiner différentes parties du programme, par exemple on peut ne réviser que l’arithmétique en utilisant tout le set d’énigme</w:t>
      </w:r>
      <w:r w:rsidR="009E6E20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 arithmétique</w:t>
      </w:r>
      <w:r w:rsidR="007F68A2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, ou </w:t>
      </w:r>
      <w:r w:rsidR="009E6E20">
        <w:rPr>
          <w:rFonts w:ascii="Tahoma" w:hAnsi="Tahoma" w:cs="Tahoma"/>
        </w:rPr>
        <w:t xml:space="preserve">encore </w:t>
      </w:r>
      <w:r>
        <w:rPr>
          <w:rFonts w:ascii="Tahoma" w:hAnsi="Tahoma" w:cs="Tahoma"/>
        </w:rPr>
        <w:t>combiner transformations et calcul littéral si on veut réviser plusieurs parties.</w:t>
      </w:r>
    </w:p>
    <w:sectPr w:rsidR="005B7FDB" w:rsidRPr="00016E6D" w:rsidSect="00991349">
      <w:pgSz w:w="11906" w:h="16838"/>
      <w:pgMar w:top="426" w:right="424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53014"/>
    <w:multiLevelType w:val="hybridMultilevel"/>
    <w:tmpl w:val="81620D4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50DC4"/>
    <w:multiLevelType w:val="hybridMultilevel"/>
    <w:tmpl w:val="C88AE680"/>
    <w:lvl w:ilvl="0" w:tplc="6EC4C846">
      <w:start w:val="1"/>
      <w:numFmt w:val="upperRoman"/>
      <w:pStyle w:val="Style1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575DC"/>
    <w:multiLevelType w:val="hybridMultilevel"/>
    <w:tmpl w:val="0DCA53B0"/>
    <w:lvl w:ilvl="0" w:tplc="DA50AE58">
      <w:start w:val="1"/>
      <w:numFmt w:val="lowerLetter"/>
      <w:pStyle w:val="Style2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43D68C8"/>
    <w:multiLevelType w:val="hybridMultilevel"/>
    <w:tmpl w:val="312858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349"/>
    <w:rsid w:val="00016E6D"/>
    <w:rsid w:val="002D29E2"/>
    <w:rsid w:val="003A3258"/>
    <w:rsid w:val="003B2A19"/>
    <w:rsid w:val="004351ED"/>
    <w:rsid w:val="00454706"/>
    <w:rsid w:val="00457FBB"/>
    <w:rsid w:val="004678B2"/>
    <w:rsid w:val="004D464F"/>
    <w:rsid w:val="00546876"/>
    <w:rsid w:val="005B7FDB"/>
    <w:rsid w:val="00652784"/>
    <w:rsid w:val="00781C03"/>
    <w:rsid w:val="007B369E"/>
    <w:rsid w:val="007F68A2"/>
    <w:rsid w:val="008065F4"/>
    <w:rsid w:val="0084559C"/>
    <w:rsid w:val="00852235"/>
    <w:rsid w:val="00900D21"/>
    <w:rsid w:val="00991349"/>
    <w:rsid w:val="009E6E20"/>
    <w:rsid w:val="00A51F71"/>
    <w:rsid w:val="00A75BFE"/>
    <w:rsid w:val="00B25399"/>
    <w:rsid w:val="00BE4E1D"/>
    <w:rsid w:val="00C56E2C"/>
    <w:rsid w:val="00C77290"/>
    <w:rsid w:val="00DF684D"/>
    <w:rsid w:val="00E77148"/>
    <w:rsid w:val="00EE1D48"/>
    <w:rsid w:val="00EF67B6"/>
    <w:rsid w:val="00F64DEA"/>
    <w:rsid w:val="00FA239C"/>
    <w:rsid w:val="00FF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02E0B"/>
  <w15:docId w15:val="{37B5F8D7-22BE-E94D-8F12-4CF28004D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54706"/>
    <w:pPr>
      <w:spacing w:before="240" w:after="60" w:line="240" w:lineRule="auto"/>
      <w:outlineLvl w:val="0"/>
    </w:pPr>
    <w:rPr>
      <w:rFonts w:eastAsia="Times New Roman" w:cs="Times New Roman"/>
      <w:b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0">
    <w:name w:val="Style0"/>
    <w:basedOn w:val="Normal"/>
    <w:link w:val="Style0Car"/>
    <w:qFormat/>
    <w:rsid w:val="00B25399"/>
    <w:pPr>
      <w:pBdr>
        <w:top w:val="single" w:sz="12" w:space="1" w:color="FF0000"/>
        <w:left w:val="single" w:sz="12" w:space="4" w:color="FF0000"/>
        <w:bottom w:val="single" w:sz="12" w:space="1" w:color="FF0000"/>
        <w:right w:val="single" w:sz="12" w:space="4" w:color="FF0000"/>
      </w:pBdr>
      <w:spacing w:after="0" w:line="276" w:lineRule="auto"/>
      <w:jc w:val="center"/>
    </w:pPr>
    <w:rPr>
      <w:rFonts w:ascii="Verdana" w:hAnsi="Verdana" w:cs="Tahoma"/>
      <w:smallCaps/>
      <w:color w:val="FF0000"/>
      <w:sz w:val="36"/>
      <w:szCs w:val="36"/>
    </w:rPr>
  </w:style>
  <w:style w:type="character" w:customStyle="1" w:styleId="Style0Car">
    <w:name w:val="Style0 Car"/>
    <w:basedOn w:val="Policepardfaut"/>
    <w:link w:val="Style0"/>
    <w:rsid w:val="00B25399"/>
    <w:rPr>
      <w:rFonts w:ascii="Verdana" w:hAnsi="Verdana" w:cs="Tahoma"/>
      <w:smallCaps/>
      <w:color w:val="FF0000"/>
      <w:sz w:val="36"/>
      <w:szCs w:val="36"/>
    </w:rPr>
  </w:style>
  <w:style w:type="paragraph" w:customStyle="1" w:styleId="Style1">
    <w:name w:val="Style1"/>
    <w:basedOn w:val="Paragraphedeliste"/>
    <w:link w:val="Style1Car"/>
    <w:qFormat/>
    <w:rsid w:val="00B25399"/>
    <w:pPr>
      <w:numPr>
        <w:numId w:val="1"/>
      </w:numPr>
      <w:spacing w:after="0" w:line="276" w:lineRule="auto"/>
    </w:pPr>
    <w:rPr>
      <w:rFonts w:ascii="Verdana" w:hAnsi="Verdana" w:cs="Tahoma"/>
      <w:smallCaps/>
      <w:color w:val="FF0000"/>
      <w:sz w:val="28"/>
      <w:szCs w:val="28"/>
      <w:u w:val="single"/>
    </w:rPr>
  </w:style>
  <w:style w:type="character" w:customStyle="1" w:styleId="Style1Car">
    <w:name w:val="Style1 Car"/>
    <w:basedOn w:val="Policepardfaut"/>
    <w:link w:val="Style1"/>
    <w:rsid w:val="00B25399"/>
    <w:rPr>
      <w:rFonts w:ascii="Verdana" w:hAnsi="Verdana" w:cs="Tahoma"/>
      <w:smallCaps/>
      <w:color w:val="FF0000"/>
      <w:sz w:val="28"/>
      <w:szCs w:val="28"/>
      <w:u w:val="single"/>
    </w:rPr>
  </w:style>
  <w:style w:type="paragraph" w:styleId="Paragraphedeliste">
    <w:name w:val="List Paragraph"/>
    <w:basedOn w:val="Normal"/>
    <w:uiPriority w:val="34"/>
    <w:qFormat/>
    <w:rsid w:val="00B25399"/>
    <w:pPr>
      <w:ind w:left="720"/>
      <w:contextualSpacing/>
    </w:pPr>
  </w:style>
  <w:style w:type="paragraph" w:customStyle="1" w:styleId="Style2">
    <w:name w:val="Style2"/>
    <w:basedOn w:val="Paragraphedeliste"/>
    <w:link w:val="Style2Car"/>
    <w:qFormat/>
    <w:rsid w:val="00B25399"/>
    <w:pPr>
      <w:numPr>
        <w:numId w:val="2"/>
      </w:numPr>
      <w:spacing w:after="0" w:line="276" w:lineRule="auto"/>
    </w:pPr>
    <w:rPr>
      <w:rFonts w:ascii="Verdana" w:hAnsi="Verdana" w:cs="Tahoma"/>
      <w:b/>
      <w:color w:val="00B050"/>
    </w:rPr>
  </w:style>
  <w:style w:type="character" w:customStyle="1" w:styleId="Style2Car">
    <w:name w:val="Style2 Car"/>
    <w:basedOn w:val="Policepardfaut"/>
    <w:link w:val="Style2"/>
    <w:rsid w:val="00B25399"/>
    <w:rPr>
      <w:rFonts w:ascii="Verdana" w:hAnsi="Verdana" w:cs="Tahoma"/>
      <w:b/>
      <w:color w:val="00B050"/>
    </w:rPr>
  </w:style>
  <w:style w:type="character" w:styleId="Lienhypertexte">
    <w:name w:val="Hyperlink"/>
    <w:basedOn w:val="Policepardfaut"/>
    <w:uiPriority w:val="99"/>
    <w:unhideWhenUsed/>
    <w:rsid w:val="00A75BFE"/>
    <w:rPr>
      <w:color w:val="0563C1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2D29E2"/>
    <w:pPr>
      <w:pBdr>
        <w:bottom w:val="single" w:sz="4" w:space="1" w:color="auto"/>
      </w:pBdr>
    </w:pPr>
    <w:rPr>
      <w:rFonts w:ascii="Tahoma" w:hAnsi="Tahoma" w:cs="Tahoma"/>
      <w:b/>
    </w:rPr>
  </w:style>
  <w:style w:type="character" w:customStyle="1" w:styleId="TitreCar">
    <w:name w:val="Titre Car"/>
    <w:basedOn w:val="Policepardfaut"/>
    <w:link w:val="Titre"/>
    <w:uiPriority w:val="10"/>
    <w:rsid w:val="002D29E2"/>
    <w:rPr>
      <w:rFonts w:ascii="Tahoma" w:hAnsi="Tahoma" w:cs="Tahoma"/>
      <w:b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0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0D2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5470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454706"/>
    <w:rPr>
      <w:rFonts w:eastAsia="Times New Roman" w:cs="Times New Roman"/>
      <w:b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8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Michau</dc:creator>
  <cp:lastModifiedBy>Sebastien Terrasson</cp:lastModifiedBy>
  <cp:revision>14</cp:revision>
  <cp:lastPrinted>2019-05-21T14:22:00Z</cp:lastPrinted>
  <dcterms:created xsi:type="dcterms:W3CDTF">2015-12-06T20:51:00Z</dcterms:created>
  <dcterms:modified xsi:type="dcterms:W3CDTF">2019-06-03T19:16:00Z</dcterms:modified>
</cp:coreProperties>
</file>